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30"/>
        <w:gridCol w:w="2610"/>
        <w:gridCol w:w="3315"/>
        <w:gridCol w:w="1830"/>
      </w:tblGrid>
      <w:tr w:rsidR="00956D03" w:rsidRPr="00956258">
        <w:trPr>
          <w:trHeight w:val="600"/>
        </w:trPr>
        <w:tc>
          <w:tcPr>
            <w:tcW w:w="2730" w:type="dxa"/>
            <w:shd w:val="clear" w:color="auto" w:fill="FFFFCC"/>
          </w:tcPr>
          <w:p w:rsidR="00956D03" w:rsidRPr="00B3357C" w:rsidRDefault="00956D03" w:rsidP="009C207D">
            <w:pPr>
              <w:pStyle w:val="AralkYok"/>
              <w:rPr>
                <w:rFonts w:ascii="Tahoma" w:hAnsi="Tahoma" w:cs="Tahoma"/>
                <w:b/>
                <w:bCs/>
                <w:sz w:val="20"/>
                <w:szCs w:val="20"/>
              </w:rPr>
            </w:pPr>
            <w:r w:rsidRPr="00B3357C">
              <w:rPr>
                <w:rFonts w:ascii="Tahoma" w:hAnsi="Tahoma" w:cs="Tahoma"/>
                <w:b/>
                <w:bCs/>
                <w:sz w:val="20"/>
                <w:szCs w:val="20"/>
              </w:rPr>
              <w:t>ADI:</w:t>
            </w:r>
          </w:p>
          <w:p w:rsidR="00956D03" w:rsidRPr="00B3357C" w:rsidRDefault="00956D03" w:rsidP="009C207D">
            <w:pPr>
              <w:pStyle w:val="AralkYok"/>
              <w:rPr>
                <w:rFonts w:ascii="Tahoma" w:hAnsi="Tahoma" w:cs="Tahoma"/>
                <w:b/>
                <w:bCs/>
                <w:sz w:val="20"/>
                <w:szCs w:val="20"/>
              </w:rPr>
            </w:pPr>
            <w:r w:rsidRPr="00B3357C">
              <w:rPr>
                <w:rFonts w:ascii="Tahoma" w:hAnsi="Tahoma" w:cs="Tahoma"/>
                <w:b/>
                <w:bCs/>
                <w:sz w:val="20"/>
                <w:szCs w:val="20"/>
              </w:rPr>
              <w:t>SOYADI:</w:t>
            </w:r>
          </w:p>
        </w:tc>
        <w:tc>
          <w:tcPr>
            <w:tcW w:w="5925" w:type="dxa"/>
            <w:gridSpan w:val="2"/>
            <w:shd w:val="clear" w:color="auto" w:fill="FFFFCC"/>
          </w:tcPr>
          <w:p w:rsidR="00956D03" w:rsidRPr="00B3357C" w:rsidRDefault="00A21952" w:rsidP="009C207D">
            <w:pPr>
              <w:pStyle w:val="AralkYok"/>
              <w:jc w:val="center"/>
              <w:rPr>
                <w:rFonts w:ascii="Tahoma" w:hAnsi="Tahoma" w:cs="Tahoma"/>
                <w:b/>
                <w:bCs/>
                <w:sz w:val="20"/>
                <w:szCs w:val="20"/>
              </w:rPr>
            </w:pPr>
            <w:r>
              <w:rPr>
                <w:rFonts w:ascii="Tahoma" w:hAnsi="Tahoma" w:cs="Tahoma"/>
                <w:b/>
                <w:bCs/>
                <w:sz w:val="20"/>
                <w:szCs w:val="20"/>
              </w:rPr>
              <w:t>2015-</w:t>
            </w:r>
            <w:proofErr w:type="gramStart"/>
            <w:r>
              <w:rPr>
                <w:rFonts w:ascii="Tahoma" w:hAnsi="Tahoma" w:cs="Tahoma"/>
                <w:b/>
                <w:bCs/>
                <w:sz w:val="20"/>
                <w:szCs w:val="20"/>
              </w:rPr>
              <w:t>2016</w:t>
            </w:r>
            <w:r w:rsidR="00956D03">
              <w:rPr>
                <w:rFonts w:ascii="Tahoma" w:hAnsi="Tahoma" w:cs="Tahoma"/>
                <w:b/>
                <w:bCs/>
                <w:sz w:val="20"/>
                <w:szCs w:val="20"/>
              </w:rPr>
              <w:t xml:space="preserve"> </w:t>
            </w:r>
            <w:r w:rsidR="00956D03" w:rsidRPr="00B3357C">
              <w:rPr>
                <w:rFonts w:ascii="Tahoma" w:hAnsi="Tahoma" w:cs="Tahoma"/>
                <w:b/>
                <w:bCs/>
                <w:sz w:val="20"/>
                <w:szCs w:val="20"/>
              </w:rPr>
              <w:t xml:space="preserve"> EĞİTİM</w:t>
            </w:r>
            <w:proofErr w:type="gramEnd"/>
            <w:r w:rsidR="00956D03" w:rsidRPr="00B3357C">
              <w:rPr>
                <w:rFonts w:ascii="Tahoma" w:hAnsi="Tahoma" w:cs="Tahoma"/>
                <w:b/>
                <w:bCs/>
                <w:sz w:val="20"/>
                <w:szCs w:val="20"/>
              </w:rPr>
              <w:t xml:space="preserve"> ÖĞRETİM YILI </w:t>
            </w:r>
          </w:p>
          <w:p w:rsidR="00956D03" w:rsidRPr="00B3357C" w:rsidRDefault="00956D03" w:rsidP="009C207D">
            <w:pPr>
              <w:pStyle w:val="AralkYok"/>
              <w:jc w:val="center"/>
              <w:rPr>
                <w:rFonts w:ascii="Tahoma" w:hAnsi="Tahoma" w:cs="Tahoma"/>
                <w:b/>
                <w:bCs/>
                <w:sz w:val="20"/>
                <w:szCs w:val="20"/>
              </w:rPr>
            </w:pPr>
            <w:r w:rsidRPr="00B3357C">
              <w:rPr>
                <w:rFonts w:ascii="Tahoma" w:hAnsi="Tahoma" w:cs="Tahoma"/>
                <w:b/>
                <w:bCs/>
                <w:sz w:val="20"/>
                <w:szCs w:val="20"/>
              </w:rPr>
              <w:t>ATATÜRK ORTAOKULU</w:t>
            </w:r>
          </w:p>
          <w:p w:rsidR="00956D03" w:rsidRPr="00B3357C" w:rsidRDefault="00956D03" w:rsidP="009C207D">
            <w:pPr>
              <w:pStyle w:val="AralkYok"/>
              <w:jc w:val="center"/>
              <w:rPr>
                <w:rFonts w:ascii="Tahoma" w:hAnsi="Tahoma" w:cs="Tahoma"/>
                <w:b/>
                <w:bCs/>
                <w:sz w:val="20"/>
                <w:szCs w:val="20"/>
              </w:rPr>
            </w:pPr>
            <w:r w:rsidRPr="00B3357C">
              <w:rPr>
                <w:rFonts w:ascii="Tahoma" w:hAnsi="Tahoma" w:cs="Tahoma"/>
                <w:b/>
                <w:bCs/>
                <w:sz w:val="20"/>
                <w:szCs w:val="20"/>
              </w:rPr>
              <w:t xml:space="preserve">8.SINIF T.C. İNKILAP TARİHİ VE ATATÜRKÇÜLÜK </w:t>
            </w:r>
          </w:p>
          <w:p w:rsidR="00956D03" w:rsidRPr="00B3357C" w:rsidRDefault="00956D03" w:rsidP="009C207D">
            <w:pPr>
              <w:pStyle w:val="AralkYok"/>
              <w:jc w:val="center"/>
              <w:rPr>
                <w:rFonts w:ascii="Tahoma" w:hAnsi="Tahoma" w:cs="Tahoma"/>
                <w:b/>
                <w:bCs/>
                <w:sz w:val="20"/>
                <w:szCs w:val="20"/>
              </w:rPr>
            </w:pPr>
          </w:p>
        </w:tc>
        <w:tc>
          <w:tcPr>
            <w:tcW w:w="1830" w:type="dxa"/>
            <w:shd w:val="clear" w:color="auto" w:fill="FFFFCC"/>
          </w:tcPr>
          <w:p w:rsidR="00956D03" w:rsidRPr="00B3357C" w:rsidRDefault="00956D03" w:rsidP="009C207D">
            <w:pPr>
              <w:pStyle w:val="AralkYok"/>
              <w:rPr>
                <w:rFonts w:ascii="Tahoma" w:hAnsi="Tahoma" w:cs="Tahoma"/>
                <w:b/>
                <w:bCs/>
                <w:sz w:val="20"/>
                <w:szCs w:val="20"/>
              </w:rPr>
            </w:pPr>
            <w:r w:rsidRPr="00B3357C">
              <w:rPr>
                <w:rFonts w:ascii="Tahoma" w:hAnsi="Tahoma" w:cs="Tahoma"/>
                <w:b/>
                <w:bCs/>
                <w:sz w:val="20"/>
                <w:szCs w:val="20"/>
              </w:rPr>
              <w:t>SINIFI:</w:t>
            </w:r>
          </w:p>
          <w:p w:rsidR="00956D03" w:rsidRPr="00B3357C" w:rsidRDefault="00956D03" w:rsidP="009C207D">
            <w:pPr>
              <w:pStyle w:val="AralkYok"/>
              <w:rPr>
                <w:rFonts w:ascii="Tahoma" w:hAnsi="Tahoma" w:cs="Tahoma"/>
                <w:b/>
                <w:bCs/>
                <w:sz w:val="20"/>
                <w:szCs w:val="20"/>
              </w:rPr>
            </w:pPr>
            <w:r w:rsidRPr="00B3357C">
              <w:rPr>
                <w:rFonts w:ascii="Tahoma" w:hAnsi="Tahoma" w:cs="Tahoma"/>
                <w:b/>
                <w:bCs/>
                <w:sz w:val="20"/>
                <w:szCs w:val="20"/>
              </w:rPr>
              <w:t>NO:</w:t>
            </w:r>
          </w:p>
          <w:p w:rsidR="00956D03" w:rsidRPr="00B3357C" w:rsidRDefault="00956D03" w:rsidP="009C207D">
            <w:pPr>
              <w:pStyle w:val="AralkYok"/>
              <w:rPr>
                <w:rFonts w:ascii="Tahoma" w:hAnsi="Tahoma" w:cs="Tahoma"/>
                <w:b/>
                <w:bCs/>
                <w:sz w:val="20"/>
                <w:szCs w:val="20"/>
              </w:rPr>
            </w:pPr>
          </w:p>
        </w:tc>
      </w:tr>
      <w:tr w:rsidR="00956D03" w:rsidRPr="00956258">
        <w:trPr>
          <w:trHeight w:val="13747"/>
        </w:trPr>
        <w:tc>
          <w:tcPr>
            <w:tcW w:w="5340" w:type="dxa"/>
            <w:gridSpan w:val="2"/>
          </w:tcPr>
          <w:p w:rsidR="00956D03" w:rsidRPr="00B3357C" w:rsidRDefault="00956D03" w:rsidP="009C207D">
            <w:pPr>
              <w:pStyle w:val="AralkYok"/>
              <w:rPr>
                <w:rFonts w:ascii="Tahoma" w:hAnsi="Tahoma" w:cs="Tahoma"/>
                <w:sz w:val="20"/>
                <w:szCs w:val="20"/>
              </w:rPr>
            </w:pPr>
          </w:p>
          <w:p w:rsidR="00956D03" w:rsidRPr="00B3357C" w:rsidRDefault="00956D03" w:rsidP="008325FD">
            <w:pPr>
              <w:pStyle w:val="AralkYok"/>
              <w:rPr>
                <w:rFonts w:ascii="Tahoma" w:hAnsi="Tahoma" w:cs="Tahoma"/>
                <w:sz w:val="20"/>
                <w:szCs w:val="20"/>
              </w:rPr>
            </w:pPr>
            <w:r w:rsidRPr="00B3357C">
              <w:rPr>
                <w:rFonts w:ascii="Tahoma" w:hAnsi="Tahoma" w:cs="Tahoma"/>
                <w:b/>
                <w:bCs/>
                <w:sz w:val="20"/>
                <w:szCs w:val="20"/>
              </w:rPr>
              <w:t>1-</w:t>
            </w:r>
            <w:r w:rsidRPr="00B3357C">
              <w:rPr>
                <w:rFonts w:ascii="Tahoma" w:hAnsi="Tahoma" w:cs="Tahoma"/>
                <w:sz w:val="20"/>
                <w:szCs w:val="20"/>
              </w:rPr>
              <w:t xml:space="preserve"> Atatürk “İlerleme yolumuzun üstüne dikilmek isteyenleri ezip geçeceğiz; yenilik vadisinde durmayarak değişen dünyaya ayak uyduracağız. Biz bu değişimin dışında kalabilir miyiz?” demiştir.</w:t>
            </w:r>
          </w:p>
          <w:p w:rsidR="00956D03" w:rsidRPr="00B3357C" w:rsidRDefault="00956D03" w:rsidP="008325FD">
            <w:pPr>
              <w:pStyle w:val="AralkYok"/>
              <w:rPr>
                <w:rFonts w:ascii="Tahoma" w:hAnsi="Tahoma" w:cs="Tahoma"/>
                <w:b/>
                <w:bCs/>
                <w:sz w:val="20"/>
                <w:szCs w:val="20"/>
              </w:rPr>
            </w:pPr>
            <w:r w:rsidRPr="00B3357C">
              <w:rPr>
                <w:rFonts w:ascii="Tahoma" w:hAnsi="Tahoma" w:cs="Tahoma"/>
                <w:b/>
                <w:bCs/>
                <w:sz w:val="20"/>
                <w:szCs w:val="20"/>
              </w:rPr>
              <w:t>Bu bilgilere dayanarak Atatürk’ün vurguladığı ilkenin aşağıdakilerden hangisi olduğu söylenebilir?</w:t>
            </w:r>
          </w:p>
          <w:p w:rsidR="00956D03" w:rsidRPr="00B3357C" w:rsidRDefault="00956D03" w:rsidP="008325FD">
            <w:pPr>
              <w:pStyle w:val="AralkYok"/>
              <w:rPr>
                <w:rFonts w:ascii="Tahoma" w:hAnsi="Tahoma" w:cs="Tahoma"/>
                <w:b/>
                <w:bCs/>
                <w:sz w:val="20"/>
                <w:szCs w:val="20"/>
              </w:rPr>
            </w:pPr>
            <w:r w:rsidRPr="00B3357C">
              <w:rPr>
                <w:rFonts w:ascii="Tahoma" w:hAnsi="Tahoma" w:cs="Tahoma"/>
                <w:sz w:val="20"/>
                <w:szCs w:val="20"/>
              </w:rPr>
              <w:t xml:space="preserve"> A) Halkçılık</w:t>
            </w:r>
            <w:r w:rsidRPr="00B3357C">
              <w:rPr>
                <w:rFonts w:ascii="Tahoma" w:hAnsi="Tahoma" w:cs="Tahoma"/>
                <w:sz w:val="20"/>
                <w:szCs w:val="20"/>
              </w:rPr>
              <w:tab/>
            </w:r>
            <w:r w:rsidRPr="00B3357C">
              <w:rPr>
                <w:rFonts w:ascii="Tahoma" w:hAnsi="Tahoma" w:cs="Tahoma"/>
                <w:sz w:val="20"/>
                <w:szCs w:val="20"/>
              </w:rPr>
              <w:tab/>
              <w:t>B) Devletçilik</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 xml:space="preserve"> C) İnkılapçılık</w:t>
            </w:r>
            <w:r w:rsidRPr="00B3357C">
              <w:rPr>
                <w:rFonts w:ascii="Tahoma" w:hAnsi="Tahoma" w:cs="Tahoma"/>
                <w:sz w:val="20"/>
                <w:szCs w:val="20"/>
              </w:rPr>
              <w:tab/>
            </w:r>
            <w:r w:rsidRPr="00B3357C">
              <w:rPr>
                <w:rFonts w:ascii="Tahoma" w:hAnsi="Tahoma" w:cs="Tahoma"/>
                <w:sz w:val="20"/>
                <w:szCs w:val="20"/>
              </w:rPr>
              <w:tab/>
              <w:t>D) Laiklik</w:t>
            </w:r>
          </w:p>
          <w:p w:rsidR="00956D03" w:rsidRPr="00B3357C" w:rsidRDefault="00956D03" w:rsidP="008325FD">
            <w:pPr>
              <w:pStyle w:val="AralkYok"/>
              <w:rPr>
                <w:rFonts w:ascii="Tahoma" w:hAnsi="Tahoma" w:cs="Tahoma"/>
                <w:sz w:val="20"/>
                <w:szCs w:val="20"/>
              </w:rPr>
            </w:pPr>
          </w:p>
          <w:p w:rsidR="00956D03" w:rsidRPr="00B3357C" w:rsidRDefault="00956D03" w:rsidP="008325FD">
            <w:pPr>
              <w:pStyle w:val="AralkYok"/>
              <w:rPr>
                <w:rFonts w:ascii="Tahoma" w:hAnsi="Tahoma" w:cs="Tahoma"/>
                <w:b/>
                <w:bCs/>
                <w:sz w:val="20"/>
                <w:szCs w:val="20"/>
              </w:rPr>
            </w:pPr>
            <w:r w:rsidRPr="00B3357C">
              <w:rPr>
                <w:rFonts w:ascii="Tahoma" w:hAnsi="Tahoma" w:cs="Tahoma"/>
                <w:sz w:val="20"/>
                <w:szCs w:val="20"/>
              </w:rPr>
              <w:t xml:space="preserve">2- Atatürk, “Bizim düşüncemizde; çiftçi, çoban, işçi, tüccar, sanatkâr, asker, doktor, kısaca herhangi bir toplumsal kurumda çalışan bir vatandaşın hak, çıkar ve hürriyeti eşittir.” </w:t>
            </w:r>
            <w:r w:rsidRPr="00B3357C">
              <w:rPr>
                <w:rFonts w:ascii="Tahoma" w:hAnsi="Tahoma" w:cs="Tahoma"/>
                <w:b/>
                <w:bCs/>
                <w:sz w:val="20"/>
                <w:szCs w:val="20"/>
              </w:rPr>
              <w:t>ile halkçılık ilkesinin;</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I- Sınıf ve zümre ayrımına karşı olması,</w:t>
            </w:r>
            <w:r w:rsidRPr="00B3357C">
              <w:rPr>
                <w:rFonts w:ascii="Tahoma" w:hAnsi="Tahoma" w:cs="Tahoma"/>
                <w:sz w:val="20"/>
                <w:szCs w:val="20"/>
              </w:rPr>
              <w:tab/>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II- Eğitim Birliğini esas alması</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III- Kanun önünde eşitliği öngörmesi</w:t>
            </w:r>
          </w:p>
          <w:p w:rsidR="00956D03" w:rsidRPr="00B3357C" w:rsidRDefault="00956D03" w:rsidP="008325FD">
            <w:pPr>
              <w:pStyle w:val="AralkYok"/>
              <w:rPr>
                <w:rFonts w:ascii="Tahoma" w:hAnsi="Tahoma" w:cs="Tahoma"/>
                <w:b/>
                <w:bCs/>
                <w:sz w:val="20"/>
                <w:szCs w:val="20"/>
              </w:rPr>
            </w:pPr>
            <w:proofErr w:type="gramStart"/>
            <w:r w:rsidRPr="00B3357C">
              <w:rPr>
                <w:rFonts w:ascii="Tahoma" w:hAnsi="Tahoma" w:cs="Tahoma"/>
                <w:b/>
                <w:bCs/>
                <w:sz w:val="20"/>
                <w:szCs w:val="20"/>
              </w:rPr>
              <w:t>özelliklerinden</w:t>
            </w:r>
            <w:proofErr w:type="gramEnd"/>
            <w:r w:rsidRPr="00B3357C">
              <w:rPr>
                <w:rFonts w:ascii="Tahoma" w:hAnsi="Tahoma" w:cs="Tahoma"/>
                <w:b/>
                <w:bCs/>
                <w:sz w:val="20"/>
                <w:szCs w:val="20"/>
              </w:rPr>
              <w:t xml:space="preserve"> hangisinin önemini vurgulamıştır?</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A) Yalnız II</w:t>
            </w:r>
            <w:r w:rsidRPr="00B3357C">
              <w:rPr>
                <w:rFonts w:ascii="Tahoma" w:hAnsi="Tahoma" w:cs="Tahoma"/>
                <w:sz w:val="20"/>
                <w:szCs w:val="20"/>
              </w:rPr>
              <w:tab/>
            </w:r>
            <w:r w:rsidRPr="00B3357C">
              <w:rPr>
                <w:rFonts w:ascii="Tahoma" w:hAnsi="Tahoma" w:cs="Tahoma"/>
                <w:sz w:val="20"/>
                <w:szCs w:val="20"/>
              </w:rPr>
              <w:tab/>
            </w:r>
            <w:r w:rsidRPr="00B3357C">
              <w:rPr>
                <w:rFonts w:ascii="Tahoma" w:hAnsi="Tahoma" w:cs="Tahoma"/>
                <w:sz w:val="20"/>
                <w:szCs w:val="20"/>
              </w:rPr>
              <w:tab/>
              <w:t>B) I ve III</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C)  I ve II</w:t>
            </w:r>
            <w:r w:rsidRPr="00B3357C">
              <w:rPr>
                <w:rFonts w:ascii="Tahoma" w:hAnsi="Tahoma" w:cs="Tahoma"/>
                <w:sz w:val="20"/>
                <w:szCs w:val="20"/>
              </w:rPr>
              <w:tab/>
            </w:r>
            <w:r w:rsidRPr="00B3357C">
              <w:rPr>
                <w:rFonts w:ascii="Tahoma" w:hAnsi="Tahoma" w:cs="Tahoma"/>
                <w:sz w:val="20"/>
                <w:szCs w:val="20"/>
              </w:rPr>
              <w:tab/>
            </w:r>
            <w:r w:rsidRPr="00B3357C">
              <w:rPr>
                <w:rFonts w:ascii="Tahoma" w:hAnsi="Tahoma" w:cs="Tahoma"/>
                <w:sz w:val="20"/>
                <w:szCs w:val="20"/>
              </w:rPr>
              <w:tab/>
              <w:t>D) II ve III</w:t>
            </w:r>
          </w:p>
          <w:p w:rsidR="00956D03" w:rsidRPr="00B3357C" w:rsidRDefault="00956D03" w:rsidP="008325FD">
            <w:pPr>
              <w:pStyle w:val="AralkYok"/>
              <w:rPr>
                <w:rFonts w:ascii="Tahoma" w:hAnsi="Tahoma" w:cs="Tahoma"/>
                <w:sz w:val="20"/>
                <w:szCs w:val="20"/>
              </w:rPr>
            </w:pP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3- Türkiye Cumhuriyeti’nin kuruluşundan 1933 yılına kadar sanayileşme, özel sektörün yetersiz olması ve 1929 Dünya ekonomik krizinin olumsuz etkisi ile istenilen seviyeye ulaşmamıştı. Atatürk sanayileşmeyi en büyük ulusal davalar arasında görmüş ve 1934 – 1939 yılları arasında I. Beş yıllık Kalkınma Planını uygulamıştır.</w:t>
            </w:r>
          </w:p>
          <w:p w:rsidR="00956D03" w:rsidRPr="00B3357C" w:rsidRDefault="00956D03" w:rsidP="008325FD">
            <w:pPr>
              <w:pStyle w:val="AralkYok"/>
              <w:rPr>
                <w:rFonts w:ascii="Tahoma" w:hAnsi="Tahoma" w:cs="Tahoma"/>
                <w:sz w:val="20"/>
                <w:szCs w:val="20"/>
              </w:rPr>
            </w:pPr>
            <w:r w:rsidRPr="00B3357C">
              <w:rPr>
                <w:rFonts w:ascii="Tahoma" w:hAnsi="Tahoma" w:cs="Tahoma"/>
                <w:b/>
                <w:bCs/>
                <w:sz w:val="20"/>
                <w:szCs w:val="20"/>
              </w:rPr>
              <w:t>Paragrafa göre Atatürk’ün vurguladığı düşünce ile aşağıdaki ilkelerden hangisi arasında doğrudan bir ilişki olduğu savunulabilir</w:t>
            </w:r>
            <w:r w:rsidRPr="00B3357C">
              <w:rPr>
                <w:rFonts w:ascii="Tahoma" w:hAnsi="Tahoma" w:cs="Tahoma"/>
                <w:sz w:val="20"/>
                <w:szCs w:val="20"/>
              </w:rPr>
              <w:t>?</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A) İnkılâpçılık</w:t>
            </w:r>
            <w:r w:rsidRPr="00B3357C">
              <w:rPr>
                <w:rFonts w:ascii="Tahoma" w:hAnsi="Tahoma" w:cs="Tahoma"/>
                <w:sz w:val="20"/>
                <w:szCs w:val="20"/>
              </w:rPr>
              <w:tab/>
            </w:r>
            <w:r w:rsidRPr="00B3357C">
              <w:rPr>
                <w:rFonts w:ascii="Tahoma" w:hAnsi="Tahoma" w:cs="Tahoma"/>
                <w:sz w:val="20"/>
                <w:szCs w:val="20"/>
              </w:rPr>
              <w:tab/>
            </w:r>
            <w:r w:rsidRPr="00B3357C">
              <w:rPr>
                <w:rFonts w:ascii="Tahoma" w:hAnsi="Tahoma" w:cs="Tahoma"/>
                <w:sz w:val="20"/>
                <w:szCs w:val="20"/>
              </w:rPr>
              <w:tab/>
              <w:t>B) Milliyetçilik</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C) Laiklik</w:t>
            </w:r>
            <w:r w:rsidRPr="00B3357C">
              <w:rPr>
                <w:rFonts w:ascii="Tahoma" w:hAnsi="Tahoma" w:cs="Tahoma"/>
                <w:sz w:val="20"/>
                <w:szCs w:val="20"/>
              </w:rPr>
              <w:tab/>
            </w:r>
            <w:r w:rsidRPr="00B3357C">
              <w:rPr>
                <w:rFonts w:ascii="Tahoma" w:hAnsi="Tahoma" w:cs="Tahoma"/>
                <w:sz w:val="20"/>
                <w:szCs w:val="20"/>
              </w:rPr>
              <w:tab/>
            </w:r>
            <w:r w:rsidRPr="00B3357C">
              <w:rPr>
                <w:rFonts w:ascii="Tahoma" w:hAnsi="Tahoma" w:cs="Tahoma"/>
                <w:sz w:val="20"/>
                <w:szCs w:val="20"/>
              </w:rPr>
              <w:tab/>
              <w:t>D) Devletçilik</w:t>
            </w:r>
          </w:p>
          <w:p w:rsidR="00956D03" w:rsidRPr="00B3357C" w:rsidRDefault="00956D03" w:rsidP="008325FD">
            <w:pPr>
              <w:pStyle w:val="AralkYok"/>
              <w:rPr>
                <w:rFonts w:ascii="Tahoma" w:hAnsi="Tahoma" w:cs="Tahoma"/>
                <w:sz w:val="20"/>
                <w:szCs w:val="20"/>
              </w:rPr>
            </w:pPr>
          </w:p>
          <w:p w:rsidR="00956D03" w:rsidRPr="00782167" w:rsidRDefault="00956D03" w:rsidP="008325FD">
            <w:pPr>
              <w:rPr>
                <w:rFonts w:ascii="Tahoma" w:hAnsi="Tahoma" w:cs="Tahoma"/>
                <w:sz w:val="20"/>
                <w:szCs w:val="20"/>
              </w:rPr>
            </w:pPr>
            <w:r w:rsidRPr="00782167">
              <w:rPr>
                <w:rFonts w:ascii="Tahoma" w:hAnsi="Tahoma" w:cs="Tahoma"/>
                <w:sz w:val="20"/>
                <w:szCs w:val="20"/>
              </w:rPr>
              <w:t>4-</w:t>
            </w:r>
            <w:r>
              <w:rPr>
                <w:rFonts w:ascii="Tahoma" w:hAnsi="Tahoma" w:cs="Tahoma"/>
                <w:sz w:val="20"/>
                <w:szCs w:val="20"/>
              </w:rPr>
              <w:t xml:space="preserve"> </w:t>
            </w:r>
            <w:r w:rsidRPr="00782167">
              <w:rPr>
                <w:rFonts w:ascii="Tahoma" w:hAnsi="Tahoma" w:cs="Tahoma"/>
                <w:sz w:val="20"/>
                <w:szCs w:val="20"/>
              </w:rPr>
              <w:t>“Türkiye Cumhuriyeti, halkını tamamen çağdaş, bütün anlam ve görünüşüyle medeni bir toplum haline ulaştırmalıdır.”</w:t>
            </w:r>
          </w:p>
          <w:p w:rsidR="00956D03" w:rsidRPr="00B3357C" w:rsidRDefault="00956D03" w:rsidP="008325FD">
            <w:pPr>
              <w:pStyle w:val="AralkYok"/>
              <w:rPr>
                <w:rFonts w:ascii="Tahoma" w:hAnsi="Tahoma" w:cs="Tahoma"/>
                <w:sz w:val="20"/>
                <w:szCs w:val="20"/>
              </w:rPr>
            </w:pPr>
            <w:r w:rsidRPr="00B3357C">
              <w:rPr>
                <w:rFonts w:ascii="Tahoma" w:hAnsi="Tahoma" w:cs="Tahoma"/>
                <w:b/>
                <w:bCs/>
                <w:sz w:val="20"/>
                <w:szCs w:val="20"/>
              </w:rPr>
              <w:t>Atatürk’ün bu sözüyle aşağıdaki İnkılâplardan hangisinin yapılması gerektiği çıkarılmaktadır</w:t>
            </w:r>
            <w:r w:rsidRPr="00B3357C">
              <w:rPr>
                <w:rFonts w:ascii="Tahoma" w:hAnsi="Tahoma" w:cs="Tahoma"/>
                <w:sz w:val="20"/>
                <w:szCs w:val="20"/>
              </w:rPr>
              <w:t>?</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A) Saltanatın Kaldırılması</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B) Harf İnkılâbı’nın yapılması</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C) Kılık Kıyafet İnkılâbı</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D) Soyadı Kanunu’nun kabulü</w:t>
            </w:r>
          </w:p>
          <w:p w:rsidR="00956D03" w:rsidRPr="00B3357C" w:rsidRDefault="00956D03" w:rsidP="008325FD">
            <w:pPr>
              <w:pStyle w:val="AralkYok"/>
              <w:rPr>
                <w:rFonts w:ascii="Tahoma" w:hAnsi="Tahoma" w:cs="Tahoma"/>
                <w:sz w:val="20"/>
                <w:szCs w:val="20"/>
              </w:rPr>
            </w:pP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5-   I. Yasalar önünde herkesin eşit olması ve hiçbir sosyal sınıfın diğerlerine karşı üstün tutulmaması</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 xml:space="preserve">     II. Egemenliğin millete ait sayılması</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 xml:space="preserve">    III. Dinin devlet işlerine ve politikaya alet edilmemesi</w:t>
            </w:r>
          </w:p>
          <w:p w:rsidR="00956D03" w:rsidRPr="00B3357C" w:rsidRDefault="00956D03" w:rsidP="008325FD">
            <w:pPr>
              <w:pStyle w:val="AralkYok"/>
              <w:rPr>
                <w:rFonts w:ascii="Tahoma" w:hAnsi="Tahoma" w:cs="Tahoma"/>
                <w:b/>
                <w:bCs/>
                <w:sz w:val="20"/>
                <w:szCs w:val="20"/>
              </w:rPr>
            </w:pPr>
            <w:r w:rsidRPr="00B3357C">
              <w:rPr>
                <w:rFonts w:ascii="Tahoma" w:hAnsi="Tahoma" w:cs="Tahoma"/>
                <w:b/>
                <w:bCs/>
                <w:sz w:val="20"/>
                <w:szCs w:val="20"/>
              </w:rPr>
              <w:t>Bu yargılar, aşağıdaki Atatürk ilkelerinden hangisi ile ilgilidir?</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 xml:space="preserve">           I                     II      </w:t>
            </w:r>
            <w:r w:rsidRPr="00B3357C">
              <w:rPr>
                <w:rFonts w:ascii="Tahoma" w:hAnsi="Tahoma" w:cs="Tahoma"/>
                <w:sz w:val="20"/>
                <w:szCs w:val="20"/>
              </w:rPr>
              <w:tab/>
              <w:t xml:space="preserve">                   III</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 xml:space="preserve">A) Laiklik               </w:t>
            </w:r>
            <w:proofErr w:type="gramStart"/>
            <w:r w:rsidRPr="00B3357C">
              <w:rPr>
                <w:rFonts w:ascii="Tahoma" w:hAnsi="Tahoma" w:cs="Tahoma"/>
                <w:sz w:val="20"/>
                <w:szCs w:val="20"/>
              </w:rPr>
              <w:t>Cumhuriyetçilik            Halkçılık</w:t>
            </w:r>
            <w:proofErr w:type="gramEnd"/>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 xml:space="preserve">B) </w:t>
            </w:r>
            <w:proofErr w:type="gramStart"/>
            <w:r w:rsidRPr="00B3357C">
              <w:rPr>
                <w:rFonts w:ascii="Tahoma" w:hAnsi="Tahoma" w:cs="Tahoma"/>
                <w:sz w:val="20"/>
                <w:szCs w:val="20"/>
              </w:rPr>
              <w:t>Halkçılık            Lâiklik</w:t>
            </w:r>
            <w:proofErr w:type="gramEnd"/>
            <w:r w:rsidRPr="00B3357C">
              <w:rPr>
                <w:rFonts w:ascii="Tahoma" w:hAnsi="Tahoma" w:cs="Tahoma"/>
                <w:sz w:val="20"/>
                <w:szCs w:val="20"/>
              </w:rPr>
              <w:t xml:space="preserve">                     Cumhuriyetçilik              </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 xml:space="preserve">C) Lâiklik                Halkçılık                 Cumhuriyetçilik           </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 xml:space="preserve">D) </w:t>
            </w:r>
            <w:proofErr w:type="gramStart"/>
            <w:r w:rsidRPr="00B3357C">
              <w:rPr>
                <w:rFonts w:ascii="Tahoma" w:hAnsi="Tahoma" w:cs="Tahoma"/>
                <w:sz w:val="20"/>
                <w:szCs w:val="20"/>
              </w:rPr>
              <w:t>Halkçılık            Cumhuriyetçilik</w:t>
            </w:r>
            <w:proofErr w:type="gramEnd"/>
            <w:r w:rsidRPr="00B3357C">
              <w:rPr>
                <w:rFonts w:ascii="Tahoma" w:hAnsi="Tahoma" w:cs="Tahoma"/>
                <w:sz w:val="20"/>
                <w:szCs w:val="20"/>
              </w:rPr>
              <w:t xml:space="preserve">           Lâiklik</w:t>
            </w:r>
          </w:p>
          <w:p w:rsidR="00956D03" w:rsidRPr="00B3357C" w:rsidRDefault="00956D03" w:rsidP="00597CDA">
            <w:pPr>
              <w:pStyle w:val="AralkYok"/>
              <w:rPr>
                <w:rFonts w:ascii="Tahoma" w:hAnsi="Tahoma" w:cs="Tahoma"/>
                <w:b/>
                <w:bCs/>
                <w:sz w:val="20"/>
                <w:szCs w:val="20"/>
              </w:rPr>
            </w:pPr>
          </w:p>
          <w:p w:rsidR="00956D03" w:rsidRPr="00B3357C" w:rsidRDefault="00956D03" w:rsidP="00597CDA">
            <w:pPr>
              <w:pStyle w:val="AralkYok"/>
              <w:rPr>
                <w:rFonts w:ascii="Tahoma" w:hAnsi="Tahoma" w:cs="Tahoma"/>
                <w:b/>
                <w:bCs/>
                <w:sz w:val="20"/>
                <w:szCs w:val="20"/>
              </w:rPr>
            </w:pPr>
          </w:p>
          <w:p w:rsidR="00956D03" w:rsidRPr="00B3357C" w:rsidRDefault="00956D03" w:rsidP="00597CDA">
            <w:pPr>
              <w:pStyle w:val="AralkYok"/>
              <w:rPr>
                <w:rFonts w:ascii="Tahoma" w:hAnsi="Tahoma" w:cs="Tahoma"/>
                <w:b/>
                <w:bCs/>
                <w:sz w:val="20"/>
                <w:szCs w:val="20"/>
              </w:rPr>
            </w:pPr>
          </w:p>
          <w:p w:rsidR="00956D03" w:rsidRPr="00B3357C" w:rsidRDefault="00956D03" w:rsidP="00597CDA">
            <w:pPr>
              <w:pStyle w:val="AralkYok"/>
              <w:rPr>
                <w:rFonts w:ascii="Tahoma" w:hAnsi="Tahoma" w:cs="Tahoma"/>
                <w:b/>
                <w:bCs/>
                <w:sz w:val="20"/>
                <w:szCs w:val="20"/>
              </w:rPr>
            </w:pPr>
          </w:p>
          <w:p w:rsidR="00956D03" w:rsidRPr="00B3357C" w:rsidRDefault="00956D03" w:rsidP="008325FD">
            <w:pPr>
              <w:pStyle w:val="AralkYok"/>
              <w:rPr>
                <w:rFonts w:ascii="Tahoma" w:hAnsi="Tahoma" w:cs="Tahoma"/>
                <w:b/>
                <w:bCs/>
                <w:sz w:val="20"/>
                <w:szCs w:val="20"/>
              </w:rPr>
            </w:pPr>
            <w:r w:rsidRPr="00B3357C">
              <w:rPr>
                <w:rFonts w:ascii="Tahoma" w:hAnsi="Tahoma" w:cs="Tahoma"/>
                <w:b/>
                <w:bCs/>
                <w:sz w:val="20"/>
                <w:szCs w:val="20"/>
              </w:rPr>
              <w:t xml:space="preserve"> </w:t>
            </w:r>
          </w:p>
          <w:p w:rsidR="00956D03" w:rsidRPr="00B3357C" w:rsidRDefault="00956D03" w:rsidP="008325FD">
            <w:pPr>
              <w:pStyle w:val="AralkYok"/>
              <w:rPr>
                <w:rFonts w:ascii="Tahoma" w:hAnsi="Tahoma" w:cs="Tahoma"/>
                <w:b/>
                <w:bCs/>
                <w:sz w:val="20"/>
                <w:szCs w:val="20"/>
              </w:rPr>
            </w:pPr>
            <w:r w:rsidRPr="00B3357C">
              <w:rPr>
                <w:rFonts w:ascii="Tahoma" w:hAnsi="Tahoma" w:cs="Tahoma"/>
                <w:b/>
                <w:bCs/>
                <w:sz w:val="20"/>
                <w:szCs w:val="20"/>
              </w:rPr>
              <w:lastRenderedPageBreak/>
              <w:t>11-</w:t>
            </w:r>
          </w:p>
          <w:p w:rsidR="00956D03" w:rsidRPr="00B3357C" w:rsidRDefault="00956D03" w:rsidP="008325FD">
            <w:pPr>
              <w:pStyle w:val="AralkYok"/>
              <w:numPr>
                <w:ilvl w:val="0"/>
                <w:numId w:val="7"/>
              </w:numPr>
              <w:rPr>
                <w:rFonts w:ascii="Tahoma" w:hAnsi="Tahoma" w:cs="Tahoma"/>
                <w:sz w:val="20"/>
                <w:szCs w:val="20"/>
              </w:rPr>
            </w:pPr>
            <w:r w:rsidRPr="00B3357C">
              <w:rPr>
                <w:rFonts w:ascii="Tahoma" w:hAnsi="Tahoma" w:cs="Tahoma"/>
                <w:sz w:val="20"/>
                <w:szCs w:val="20"/>
              </w:rPr>
              <w:t xml:space="preserve">Miladi takvimin kabulü                                                                            </w:t>
            </w:r>
          </w:p>
          <w:p w:rsidR="00956D03" w:rsidRPr="00B3357C" w:rsidRDefault="00956D03" w:rsidP="008325FD">
            <w:pPr>
              <w:pStyle w:val="AralkYok"/>
              <w:numPr>
                <w:ilvl w:val="0"/>
                <w:numId w:val="7"/>
              </w:numPr>
              <w:rPr>
                <w:rFonts w:ascii="Tahoma" w:hAnsi="Tahoma" w:cs="Tahoma"/>
                <w:sz w:val="20"/>
                <w:szCs w:val="20"/>
              </w:rPr>
            </w:pPr>
            <w:r w:rsidRPr="00B3357C">
              <w:rPr>
                <w:rFonts w:ascii="Tahoma" w:hAnsi="Tahoma" w:cs="Tahoma"/>
                <w:sz w:val="20"/>
                <w:szCs w:val="20"/>
              </w:rPr>
              <w:t>Ölçü birimlerinin değiştirilmesi</w:t>
            </w:r>
            <w:r w:rsidRPr="00B3357C">
              <w:rPr>
                <w:rFonts w:ascii="Tahoma" w:hAnsi="Tahoma" w:cs="Tahoma"/>
                <w:sz w:val="20"/>
                <w:szCs w:val="20"/>
              </w:rPr>
              <w:tab/>
            </w:r>
            <w:r w:rsidRPr="00B3357C">
              <w:rPr>
                <w:rFonts w:ascii="Tahoma" w:hAnsi="Tahoma" w:cs="Tahoma"/>
                <w:sz w:val="20"/>
                <w:szCs w:val="20"/>
              </w:rPr>
              <w:tab/>
            </w:r>
          </w:p>
          <w:p w:rsidR="00956D03" w:rsidRPr="00B3357C" w:rsidRDefault="00956D03" w:rsidP="008325FD">
            <w:pPr>
              <w:pStyle w:val="AralkYok"/>
              <w:numPr>
                <w:ilvl w:val="0"/>
                <w:numId w:val="7"/>
              </w:numPr>
              <w:rPr>
                <w:rFonts w:ascii="Tahoma" w:hAnsi="Tahoma" w:cs="Tahoma"/>
                <w:sz w:val="20"/>
                <w:szCs w:val="20"/>
              </w:rPr>
            </w:pPr>
            <w:r w:rsidRPr="00B3357C">
              <w:rPr>
                <w:rFonts w:ascii="Tahoma" w:hAnsi="Tahoma" w:cs="Tahoma"/>
                <w:sz w:val="20"/>
                <w:szCs w:val="20"/>
              </w:rPr>
              <w:t xml:space="preserve">Hafta tatilinin Pazar gününe alınması </w:t>
            </w:r>
            <w:r w:rsidRPr="00B3357C">
              <w:rPr>
                <w:rFonts w:ascii="Tahoma" w:hAnsi="Tahoma" w:cs="Tahoma"/>
                <w:sz w:val="20"/>
                <w:szCs w:val="20"/>
              </w:rPr>
              <w:tab/>
            </w:r>
          </w:p>
          <w:p w:rsidR="00956D03" w:rsidRPr="00B3357C" w:rsidRDefault="00956D03" w:rsidP="008325FD">
            <w:pPr>
              <w:pStyle w:val="AralkYok"/>
              <w:rPr>
                <w:rFonts w:ascii="Tahoma" w:hAnsi="Tahoma" w:cs="Tahoma"/>
                <w:sz w:val="20"/>
                <w:szCs w:val="20"/>
              </w:rPr>
            </w:pPr>
            <w:r w:rsidRPr="00B3357C">
              <w:rPr>
                <w:rFonts w:ascii="Tahoma" w:hAnsi="Tahoma" w:cs="Tahoma"/>
                <w:b/>
                <w:bCs/>
                <w:sz w:val="20"/>
                <w:szCs w:val="20"/>
              </w:rPr>
              <w:t>Yukarıdaki inkılâpların yapılış amacı aşağıdakilerden hangisidir?</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 xml:space="preserve">A)  Eğitimde birliği sağlamak </w:t>
            </w:r>
            <w:r w:rsidRPr="00B3357C">
              <w:rPr>
                <w:rFonts w:ascii="Tahoma" w:hAnsi="Tahoma" w:cs="Tahoma"/>
                <w:sz w:val="20"/>
                <w:szCs w:val="20"/>
              </w:rPr>
              <w:tab/>
            </w:r>
            <w:r w:rsidRPr="00B3357C">
              <w:rPr>
                <w:rFonts w:ascii="Tahoma" w:hAnsi="Tahoma" w:cs="Tahoma"/>
                <w:sz w:val="20"/>
                <w:szCs w:val="20"/>
              </w:rPr>
              <w:tab/>
            </w:r>
            <w:r w:rsidRPr="00B3357C">
              <w:rPr>
                <w:rFonts w:ascii="Tahoma" w:hAnsi="Tahoma" w:cs="Tahoma"/>
                <w:sz w:val="20"/>
                <w:szCs w:val="20"/>
              </w:rPr>
              <w:tab/>
              <w:t xml:space="preserve">         </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B)  Laik devlete geçişte kolaylık sağlamak</w:t>
            </w:r>
            <w:r w:rsidRPr="00B3357C">
              <w:rPr>
                <w:rFonts w:ascii="Tahoma" w:hAnsi="Tahoma" w:cs="Tahoma"/>
                <w:sz w:val="20"/>
                <w:szCs w:val="20"/>
              </w:rPr>
              <w:tab/>
            </w:r>
            <w:r w:rsidRPr="00B3357C">
              <w:rPr>
                <w:rFonts w:ascii="Tahoma" w:hAnsi="Tahoma" w:cs="Tahoma"/>
                <w:sz w:val="20"/>
                <w:szCs w:val="20"/>
              </w:rPr>
              <w:tab/>
              <w:t xml:space="preserve">  </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C)  Batılı devletlerle ilişkileri kolaylaştırmak</w:t>
            </w:r>
            <w:r w:rsidRPr="00B3357C">
              <w:rPr>
                <w:rFonts w:ascii="Tahoma" w:hAnsi="Tahoma" w:cs="Tahoma"/>
                <w:sz w:val="20"/>
                <w:szCs w:val="20"/>
              </w:rPr>
              <w:tab/>
              <w:t xml:space="preserve">       </w:t>
            </w: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D)  Millet egemenliğini pekiştirmek</w:t>
            </w:r>
          </w:p>
          <w:p w:rsidR="00956D03" w:rsidRPr="00B3357C" w:rsidRDefault="00956D03" w:rsidP="008325FD">
            <w:pPr>
              <w:pStyle w:val="AralkYok"/>
              <w:rPr>
                <w:rFonts w:ascii="Tahoma" w:hAnsi="Tahoma" w:cs="Tahoma"/>
                <w:sz w:val="20"/>
                <w:szCs w:val="20"/>
              </w:rPr>
            </w:pPr>
          </w:p>
          <w:p w:rsidR="00956D03" w:rsidRPr="00B3357C" w:rsidRDefault="00956D03" w:rsidP="008325FD">
            <w:pPr>
              <w:pStyle w:val="AralkYok"/>
              <w:rPr>
                <w:rFonts w:ascii="Tahoma" w:hAnsi="Tahoma" w:cs="Tahoma"/>
                <w:sz w:val="20"/>
                <w:szCs w:val="20"/>
              </w:rPr>
            </w:pPr>
            <w:r w:rsidRPr="00B3357C">
              <w:rPr>
                <w:rFonts w:ascii="Tahoma" w:hAnsi="Tahoma" w:cs="Tahoma"/>
                <w:sz w:val="20"/>
                <w:szCs w:val="20"/>
              </w:rPr>
              <w:t>12-“Ölülerden medet ummak medeni bir toplum için utanç verici bir hadisedir”</w:t>
            </w:r>
          </w:p>
          <w:p w:rsidR="00956D03" w:rsidRPr="00B3357C" w:rsidRDefault="00956D03" w:rsidP="004957C4">
            <w:pPr>
              <w:pStyle w:val="AralkYok"/>
              <w:rPr>
                <w:rFonts w:ascii="Tahoma" w:hAnsi="Tahoma" w:cs="Tahoma"/>
                <w:b/>
                <w:bCs/>
                <w:sz w:val="20"/>
                <w:szCs w:val="20"/>
              </w:rPr>
            </w:pPr>
            <w:r w:rsidRPr="00B3357C">
              <w:rPr>
                <w:rFonts w:ascii="Tahoma" w:hAnsi="Tahoma" w:cs="Tahoma"/>
                <w:b/>
                <w:bCs/>
                <w:sz w:val="20"/>
                <w:szCs w:val="20"/>
              </w:rPr>
              <w:t xml:space="preserve">Mustafa Kemal yukarıdaki sözü doğrultusunda aşağıdaki inkılâplardan hangisini gerçekleştirmeyi hedeflemiştir? </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A) Kılık –kıyafette değişiklik yapmayı</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B) Tekke-zaviye ve türbeleri kapatmayı</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C) Türk tarih Kurumunu kurmayı</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D) Eğitim alanında yenilik yapmayı</w:t>
            </w:r>
          </w:p>
          <w:p w:rsidR="00956D03" w:rsidRPr="00B3357C" w:rsidRDefault="00956D03" w:rsidP="004957C4">
            <w:pPr>
              <w:pStyle w:val="AralkYok"/>
              <w:rPr>
                <w:rFonts w:ascii="Tahoma" w:hAnsi="Tahoma" w:cs="Tahoma"/>
                <w:sz w:val="20"/>
                <w:szCs w:val="20"/>
              </w:rPr>
            </w:pP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 xml:space="preserve">13- </w:t>
            </w:r>
            <w:r w:rsidRPr="00B3357C">
              <w:rPr>
                <w:rFonts w:ascii="Tahoma" w:hAnsi="Tahoma" w:cs="Tahoma"/>
                <w:b/>
                <w:bCs/>
                <w:sz w:val="20"/>
                <w:szCs w:val="20"/>
              </w:rPr>
              <w:t xml:space="preserve">Aşağıdakilerden hangisi Atatürk ilkelerinin ortak özellikleri arasında </w:t>
            </w:r>
            <w:r w:rsidRPr="00B3357C">
              <w:rPr>
                <w:rFonts w:ascii="Tahoma" w:hAnsi="Tahoma" w:cs="Tahoma"/>
                <w:b/>
                <w:bCs/>
                <w:sz w:val="20"/>
                <w:szCs w:val="20"/>
                <w:u w:val="single"/>
              </w:rPr>
              <w:t>gösterilemez?</w:t>
            </w:r>
            <w:r w:rsidRPr="00B3357C">
              <w:rPr>
                <w:rFonts w:ascii="Tahoma" w:hAnsi="Tahoma" w:cs="Tahoma"/>
                <w:b/>
                <w:bCs/>
                <w:sz w:val="20"/>
                <w:szCs w:val="20"/>
              </w:rPr>
              <w:t xml:space="preserve">  </w:t>
            </w:r>
            <w:r w:rsidRPr="00B3357C">
              <w:rPr>
                <w:rFonts w:ascii="Tahoma" w:hAnsi="Tahoma" w:cs="Tahoma"/>
                <w:sz w:val="20"/>
                <w:szCs w:val="20"/>
              </w:rPr>
              <w:t xml:space="preserve"> </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 xml:space="preserve"> A) Birbirini tamamlayan bir yapıda olması          </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 xml:space="preserve"> B) Bilimi ve aklı temel alması</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 xml:space="preserve"> C) Tamamının Avrupa’dan örnek alınması         </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 xml:space="preserve"> D) Türk halkının ihtiyaçlarından doğması</w:t>
            </w:r>
          </w:p>
          <w:p w:rsidR="00956D03" w:rsidRPr="00B3357C" w:rsidRDefault="00956D03" w:rsidP="004957C4">
            <w:pPr>
              <w:pStyle w:val="AralkYok"/>
              <w:rPr>
                <w:rFonts w:ascii="Tahoma" w:hAnsi="Tahoma" w:cs="Tahoma"/>
                <w:sz w:val="20"/>
                <w:szCs w:val="20"/>
              </w:rPr>
            </w:pP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 xml:space="preserve">14- I.Laikliğin kabul edilmesi  </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II. Halifeliğin kaldırılması</w:t>
            </w:r>
          </w:p>
          <w:p w:rsidR="00956D03" w:rsidRPr="00B3357C" w:rsidRDefault="00956D03" w:rsidP="004957C4">
            <w:pPr>
              <w:pStyle w:val="AralkYok"/>
              <w:rPr>
                <w:rFonts w:ascii="Tahoma" w:hAnsi="Tahoma" w:cs="Tahoma"/>
                <w:sz w:val="20"/>
                <w:szCs w:val="20"/>
              </w:rPr>
            </w:pPr>
            <w:proofErr w:type="gramStart"/>
            <w:r w:rsidRPr="00B3357C">
              <w:rPr>
                <w:rFonts w:ascii="Tahoma" w:hAnsi="Tahoma" w:cs="Tahoma"/>
                <w:sz w:val="20"/>
                <w:szCs w:val="20"/>
              </w:rPr>
              <w:t>III.TBMM’nin</w:t>
            </w:r>
            <w:proofErr w:type="gramEnd"/>
            <w:r w:rsidRPr="00B3357C">
              <w:rPr>
                <w:rFonts w:ascii="Tahoma" w:hAnsi="Tahoma" w:cs="Tahoma"/>
                <w:sz w:val="20"/>
                <w:szCs w:val="20"/>
              </w:rPr>
              <w:t xml:space="preserve"> açılması      </w:t>
            </w:r>
          </w:p>
          <w:p w:rsidR="00956D03" w:rsidRPr="00B3357C" w:rsidRDefault="00956D03" w:rsidP="004957C4">
            <w:pPr>
              <w:pStyle w:val="AralkYok"/>
              <w:rPr>
                <w:rFonts w:ascii="Tahoma" w:hAnsi="Tahoma" w:cs="Tahoma"/>
                <w:sz w:val="20"/>
                <w:szCs w:val="20"/>
              </w:rPr>
            </w:pPr>
            <w:proofErr w:type="gramStart"/>
            <w:r w:rsidRPr="00B3357C">
              <w:rPr>
                <w:rFonts w:ascii="Tahoma" w:hAnsi="Tahoma" w:cs="Tahoma"/>
                <w:sz w:val="20"/>
                <w:szCs w:val="20"/>
              </w:rPr>
              <w:t>IV.Medeni</w:t>
            </w:r>
            <w:proofErr w:type="gramEnd"/>
            <w:r w:rsidRPr="00B3357C">
              <w:rPr>
                <w:rFonts w:ascii="Tahoma" w:hAnsi="Tahoma" w:cs="Tahoma"/>
                <w:sz w:val="20"/>
                <w:szCs w:val="20"/>
              </w:rPr>
              <w:t xml:space="preserve"> Kanunun kabul edilmesi</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V.Saltanatın kaldırılması</w:t>
            </w:r>
          </w:p>
          <w:p w:rsidR="00956D03" w:rsidRPr="00B3357C" w:rsidRDefault="00956D03" w:rsidP="004957C4">
            <w:pPr>
              <w:pStyle w:val="AralkYok"/>
              <w:rPr>
                <w:rFonts w:ascii="Tahoma" w:hAnsi="Tahoma" w:cs="Tahoma"/>
                <w:b/>
                <w:bCs/>
                <w:sz w:val="20"/>
                <w:szCs w:val="20"/>
              </w:rPr>
            </w:pPr>
            <w:r w:rsidRPr="00B3357C">
              <w:rPr>
                <w:rFonts w:ascii="Tahoma" w:hAnsi="Tahoma" w:cs="Tahoma"/>
                <w:b/>
                <w:bCs/>
                <w:sz w:val="20"/>
                <w:szCs w:val="20"/>
              </w:rPr>
              <w:t xml:space="preserve">Bu gelişmelerden hangileri </w:t>
            </w:r>
            <w:r w:rsidRPr="00B3357C">
              <w:rPr>
                <w:rFonts w:ascii="Tahoma" w:hAnsi="Tahoma" w:cs="Tahoma"/>
                <w:sz w:val="20"/>
                <w:szCs w:val="20"/>
              </w:rPr>
              <w:t>“Egemenlik kayıtsız şartsız ulusundur.”</w:t>
            </w:r>
            <w:r w:rsidRPr="00B3357C">
              <w:rPr>
                <w:rFonts w:ascii="Tahoma" w:hAnsi="Tahoma" w:cs="Tahoma"/>
                <w:b/>
                <w:bCs/>
                <w:sz w:val="20"/>
                <w:szCs w:val="20"/>
              </w:rPr>
              <w:t xml:space="preserve">ilkesiyle doğrudan ilişkilidir?  </w:t>
            </w:r>
            <w:r w:rsidRPr="00B3357C">
              <w:rPr>
                <w:rFonts w:ascii="Tahoma" w:hAnsi="Tahoma" w:cs="Tahoma"/>
                <w:sz w:val="20"/>
                <w:szCs w:val="20"/>
              </w:rPr>
              <w:tab/>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 xml:space="preserve"> A) I ve </w:t>
            </w:r>
            <w:proofErr w:type="gramStart"/>
            <w:r w:rsidRPr="00B3357C">
              <w:rPr>
                <w:rFonts w:ascii="Tahoma" w:hAnsi="Tahoma" w:cs="Tahoma"/>
                <w:sz w:val="20"/>
                <w:szCs w:val="20"/>
              </w:rPr>
              <w:t>II         B</w:t>
            </w:r>
            <w:proofErr w:type="gramEnd"/>
            <w:r w:rsidRPr="00B3357C">
              <w:rPr>
                <w:rFonts w:ascii="Tahoma" w:hAnsi="Tahoma" w:cs="Tahoma"/>
                <w:sz w:val="20"/>
                <w:szCs w:val="20"/>
              </w:rPr>
              <w:t>) II ve V</w:t>
            </w:r>
            <w:r w:rsidRPr="00B3357C">
              <w:rPr>
                <w:rFonts w:ascii="Tahoma" w:hAnsi="Tahoma" w:cs="Tahoma"/>
                <w:sz w:val="20"/>
                <w:szCs w:val="20"/>
              </w:rPr>
              <w:tab/>
              <w:t xml:space="preserve">  </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C) III ve IV</w:t>
            </w:r>
            <w:r w:rsidRPr="00B3357C">
              <w:rPr>
                <w:rFonts w:ascii="Tahoma" w:hAnsi="Tahoma" w:cs="Tahoma"/>
                <w:sz w:val="20"/>
                <w:szCs w:val="20"/>
              </w:rPr>
              <w:tab/>
              <w:t>D) III ve V</w:t>
            </w:r>
          </w:p>
          <w:p w:rsidR="00956D03" w:rsidRPr="00B3357C" w:rsidRDefault="00956D03" w:rsidP="004957C4">
            <w:pPr>
              <w:pStyle w:val="AralkYok"/>
              <w:rPr>
                <w:rFonts w:ascii="Tahoma" w:hAnsi="Tahoma" w:cs="Tahoma"/>
                <w:sz w:val="20"/>
                <w:szCs w:val="20"/>
              </w:rPr>
            </w:pPr>
          </w:p>
          <w:p w:rsidR="00956D03" w:rsidRPr="00B3357C" w:rsidRDefault="00956D03" w:rsidP="004957C4">
            <w:pPr>
              <w:pStyle w:val="AralkYok"/>
              <w:rPr>
                <w:rFonts w:ascii="Tahoma" w:hAnsi="Tahoma" w:cs="Tahoma"/>
                <w:b/>
                <w:bCs/>
                <w:sz w:val="20"/>
                <w:szCs w:val="20"/>
              </w:rPr>
            </w:pPr>
            <w:r w:rsidRPr="00B3357C">
              <w:rPr>
                <w:rFonts w:ascii="Tahoma" w:hAnsi="Tahoma" w:cs="Tahoma"/>
                <w:sz w:val="20"/>
                <w:szCs w:val="20"/>
              </w:rPr>
              <w:t xml:space="preserve">15- </w:t>
            </w:r>
            <w:r w:rsidRPr="00B3357C">
              <w:rPr>
                <w:rFonts w:ascii="Tahoma" w:hAnsi="Tahoma" w:cs="Tahoma"/>
                <w:b/>
                <w:bCs/>
                <w:sz w:val="20"/>
                <w:szCs w:val="20"/>
              </w:rPr>
              <w:t>Cumhuriyet döneminde yapılan;</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I.    Aşar vergisinin kaldırılması</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 xml:space="preserve">II.   </w:t>
            </w:r>
            <w:proofErr w:type="spellStart"/>
            <w:r w:rsidRPr="00B3357C">
              <w:rPr>
                <w:rFonts w:ascii="Tahoma" w:hAnsi="Tahoma" w:cs="Tahoma"/>
                <w:sz w:val="20"/>
                <w:szCs w:val="20"/>
              </w:rPr>
              <w:t>Tevhid</w:t>
            </w:r>
            <w:proofErr w:type="spellEnd"/>
            <w:r w:rsidRPr="00B3357C">
              <w:rPr>
                <w:rFonts w:ascii="Tahoma" w:hAnsi="Tahoma" w:cs="Tahoma"/>
                <w:sz w:val="20"/>
                <w:szCs w:val="20"/>
              </w:rPr>
              <w:t>-i Tedrisat kanunun kabul edilmesi</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III.  Türk Medeni Kanunun kabul edilmesi</w:t>
            </w:r>
          </w:p>
          <w:p w:rsidR="00956D03" w:rsidRPr="00B3357C" w:rsidRDefault="00956D03" w:rsidP="004957C4">
            <w:pPr>
              <w:pStyle w:val="AralkYok"/>
              <w:rPr>
                <w:rFonts w:ascii="Tahoma" w:hAnsi="Tahoma" w:cs="Tahoma"/>
                <w:b/>
                <w:bCs/>
                <w:sz w:val="20"/>
                <w:szCs w:val="20"/>
              </w:rPr>
            </w:pPr>
            <w:r w:rsidRPr="00B3357C">
              <w:rPr>
                <w:rFonts w:ascii="Tahoma" w:hAnsi="Tahoma" w:cs="Tahoma"/>
                <w:b/>
                <w:bCs/>
                <w:sz w:val="20"/>
                <w:szCs w:val="20"/>
              </w:rPr>
              <w:t>Uygulamaları sırası ile aşağıdaki alanların hangileriyle eşleştirilebilir?</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ab/>
              <w:t>I</w:t>
            </w:r>
            <w:r w:rsidRPr="00B3357C">
              <w:rPr>
                <w:rFonts w:ascii="Tahoma" w:hAnsi="Tahoma" w:cs="Tahoma"/>
                <w:sz w:val="20"/>
                <w:szCs w:val="20"/>
              </w:rPr>
              <w:tab/>
            </w:r>
            <w:r w:rsidRPr="00B3357C">
              <w:rPr>
                <w:rFonts w:ascii="Tahoma" w:hAnsi="Tahoma" w:cs="Tahoma"/>
                <w:sz w:val="20"/>
                <w:szCs w:val="20"/>
              </w:rPr>
              <w:tab/>
              <w:t>II</w:t>
            </w:r>
            <w:r w:rsidRPr="00B3357C">
              <w:rPr>
                <w:rFonts w:ascii="Tahoma" w:hAnsi="Tahoma" w:cs="Tahoma"/>
                <w:sz w:val="20"/>
                <w:szCs w:val="20"/>
              </w:rPr>
              <w:tab/>
            </w:r>
            <w:r w:rsidRPr="00B3357C">
              <w:rPr>
                <w:rFonts w:ascii="Tahoma" w:hAnsi="Tahoma" w:cs="Tahoma"/>
                <w:sz w:val="20"/>
                <w:szCs w:val="20"/>
              </w:rPr>
              <w:tab/>
              <w:t>III</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A)     Ticaret</w:t>
            </w:r>
            <w:r w:rsidRPr="00B3357C">
              <w:rPr>
                <w:rFonts w:ascii="Tahoma" w:hAnsi="Tahoma" w:cs="Tahoma"/>
                <w:sz w:val="20"/>
                <w:szCs w:val="20"/>
              </w:rPr>
              <w:tab/>
              <w:t xml:space="preserve">           Eğitim</w:t>
            </w:r>
            <w:r w:rsidRPr="00B3357C">
              <w:rPr>
                <w:rFonts w:ascii="Tahoma" w:hAnsi="Tahoma" w:cs="Tahoma"/>
                <w:sz w:val="20"/>
                <w:szCs w:val="20"/>
              </w:rPr>
              <w:tab/>
              <w:t xml:space="preserve">        Siyaset</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 xml:space="preserve">B)      Tarım                Hukuk             Eğitim  </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C)      Tarım               Eğitim             Hukuk</w:t>
            </w:r>
          </w:p>
          <w:p w:rsidR="00956D03" w:rsidRPr="00B3357C" w:rsidRDefault="00956D03" w:rsidP="004957C4">
            <w:pPr>
              <w:pStyle w:val="AralkYok"/>
              <w:rPr>
                <w:rFonts w:ascii="Tahoma" w:hAnsi="Tahoma" w:cs="Tahoma"/>
                <w:sz w:val="20"/>
                <w:szCs w:val="20"/>
              </w:rPr>
            </w:pPr>
            <w:r w:rsidRPr="00B3357C">
              <w:rPr>
                <w:rFonts w:ascii="Tahoma" w:hAnsi="Tahoma" w:cs="Tahoma"/>
                <w:sz w:val="20"/>
                <w:szCs w:val="20"/>
              </w:rPr>
              <w:t>D)      Hukuk             Ticaret             Hukuk</w:t>
            </w:r>
          </w:p>
          <w:p w:rsidR="00956D03" w:rsidRPr="00B3357C" w:rsidRDefault="00956D03" w:rsidP="004957C4">
            <w:pPr>
              <w:pStyle w:val="AralkYok"/>
              <w:rPr>
                <w:rFonts w:ascii="Tahoma" w:hAnsi="Tahoma" w:cs="Tahoma"/>
                <w:b/>
                <w:bCs/>
                <w:sz w:val="20"/>
                <w:szCs w:val="20"/>
              </w:rPr>
            </w:pPr>
          </w:p>
        </w:tc>
        <w:tc>
          <w:tcPr>
            <w:tcW w:w="5145" w:type="dxa"/>
            <w:gridSpan w:val="2"/>
          </w:tcPr>
          <w:p w:rsidR="00956D03" w:rsidRPr="00B3357C" w:rsidRDefault="00956D03" w:rsidP="009C207D">
            <w:pPr>
              <w:pStyle w:val="AralkYok"/>
              <w:rPr>
                <w:rFonts w:ascii="Tahoma" w:hAnsi="Tahoma" w:cs="Tahoma"/>
                <w:sz w:val="20"/>
                <w:szCs w:val="20"/>
              </w:rPr>
            </w:pP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sz w:val="20"/>
                <w:szCs w:val="20"/>
              </w:rPr>
              <w:t xml:space="preserve"> 6- </w:t>
            </w:r>
            <w:r w:rsidRPr="00B3357C">
              <w:rPr>
                <w:rFonts w:ascii="Tahoma" w:hAnsi="Tahoma" w:cs="Tahoma"/>
                <w:b/>
                <w:bCs/>
                <w:sz w:val="20"/>
                <w:szCs w:val="20"/>
              </w:rPr>
              <w:t xml:space="preserve">Aşağıdakilerden </w:t>
            </w:r>
            <w:proofErr w:type="gramStart"/>
            <w:r w:rsidRPr="00B3357C">
              <w:rPr>
                <w:rFonts w:ascii="Tahoma" w:hAnsi="Tahoma" w:cs="Tahoma"/>
                <w:b/>
                <w:bCs/>
                <w:sz w:val="20"/>
                <w:szCs w:val="20"/>
              </w:rPr>
              <w:t>hangisi  Atatürk</w:t>
            </w:r>
            <w:proofErr w:type="gramEnd"/>
            <w:r w:rsidRPr="00B3357C">
              <w:rPr>
                <w:rFonts w:ascii="Tahoma" w:hAnsi="Tahoma" w:cs="Tahoma"/>
                <w:b/>
                <w:bCs/>
                <w:sz w:val="20"/>
                <w:szCs w:val="20"/>
              </w:rPr>
              <w:t xml:space="preserve"> ilkelerinin özelliklerinden biri  değildir?</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sz w:val="20"/>
                <w:szCs w:val="20"/>
              </w:rPr>
              <w:t xml:space="preserve">A) Kaynağı Türk milli kültürüdür      </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sz w:val="20"/>
                <w:szCs w:val="20"/>
              </w:rPr>
              <w:t>B) Evrensel ve barışçıdır</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sz w:val="20"/>
                <w:szCs w:val="20"/>
              </w:rPr>
              <w:t xml:space="preserve">C) Uygulamaya yansımamıştır          </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sz w:val="20"/>
                <w:szCs w:val="20"/>
              </w:rPr>
              <w:t>D) Akılcı ve bilimseldir</w:t>
            </w:r>
          </w:p>
          <w:p w:rsidR="00956D03" w:rsidRPr="00B3357C" w:rsidRDefault="00956D03" w:rsidP="008325FD">
            <w:pPr>
              <w:pStyle w:val="AralkYok"/>
              <w:tabs>
                <w:tab w:val="left" w:pos="1650"/>
              </w:tabs>
              <w:rPr>
                <w:rFonts w:ascii="Tahoma" w:hAnsi="Tahoma" w:cs="Tahoma"/>
                <w:sz w:val="20"/>
                <w:szCs w:val="20"/>
              </w:rPr>
            </w:pP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sz w:val="20"/>
                <w:szCs w:val="20"/>
              </w:rPr>
              <w:t>7-</w:t>
            </w:r>
          </w:p>
          <w:p w:rsidR="00956D03" w:rsidRPr="00B3357C" w:rsidRDefault="00956D03" w:rsidP="008325FD">
            <w:pPr>
              <w:pStyle w:val="AralkYok"/>
              <w:numPr>
                <w:ilvl w:val="0"/>
                <w:numId w:val="5"/>
              </w:numPr>
              <w:tabs>
                <w:tab w:val="left" w:pos="1650"/>
              </w:tabs>
              <w:rPr>
                <w:rFonts w:ascii="Tahoma" w:hAnsi="Tahoma" w:cs="Tahoma"/>
                <w:sz w:val="20"/>
                <w:szCs w:val="20"/>
              </w:rPr>
            </w:pPr>
            <w:r w:rsidRPr="00B3357C">
              <w:rPr>
                <w:rFonts w:ascii="Tahoma" w:hAnsi="Tahoma" w:cs="Tahoma"/>
                <w:sz w:val="20"/>
                <w:szCs w:val="20"/>
              </w:rPr>
              <w:t>Türkiye Cumhuriyet’inin ilk muhalefet partisidir.</w:t>
            </w:r>
          </w:p>
          <w:p w:rsidR="00956D03" w:rsidRPr="00B3357C" w:rsidRDefault="00956D03" w:rsidP="008325FD">
            <w:pPr>
              <w:pStyle w:val="AralkYok"/>
              <w:numPr>
                <w:ilvl w:val="0"/>
                <w:numId w:val="5"/>
              </w:numPr>
              <w:tabs>
                <w:tab w:val="left" w:pos="1650"/>
              </w:tabs>
              <w:rPr>
                <w:rFonts w:ascii="Tahoma" w:hAnsi="Tahoma" w:cs="Tahoma"/>
                <w:sz w:val="20"/>
                <w:szCs w:val="20"/>
              </w:rPr>
            </w:pPr>
            <w:r w:rsidRPr="00B3357C">
              <w:rPr>
                <w:rFonts w:ascii="Tahoma" w:hAnsi="Tahoma" w:cs="Tahoma"/>
                <w:sz w:val="20"/>
                <w:szCs w:val="20"/>
              </w:rPr>
              <w:t>Ekonomide liberal görüşü benimsemiştir.</w:t>
            </w:r>
          </w:p>
          <w:p w:rsidR="00956D03" w:rsidRPr="00B3357C" w:rsidRDefault="00956D03" w:rsidP="008325FD">
            <w:pPr>
              <w:pStyle w:val="AralkYok"/>
              <w:numPr>
                <w:ilvl w:val="0"/>
                <w:numId w:val="5"/>
              </w:numPr>
              <w:tabs>
                <w:tab w:val="left" w:pos="1650"/>
              </w:tabs>
              <w:rPr>
                <w:rFonts w:ascii="Tahoma" w:hAnsi="Tahoma" w:cs="Tahoma"/>
                <w:sz w:val="20"/>
                <w:szCs w:val="20"/>
              </w:rPr>
            </w:pPr>
            <w:r w:rsidRPr="00B3357C">
              <w:rPr>
                <w:rFonts w:ascii="Tahoma" w:hAnsi="Tahoma" w:cs="Tahoma"/>
                <w:sz w:val="20"/>
                <w:szCs w:val="20"/>
              </w:rPr>
              <w:t>Şeyh Sait isyanının çıkması üzerine kapatılmıştır.</w:t>
            </w:r>
          </w:p>
          <w:p w:rsidR="00956D03" w:rsidRPr="00B3357C" w:rsidRDefault="00956D03" w:rsidP="008325FD">
            <w:pPr>
              <w:pStyle w:val="AralkYok"/>
              <w:tabs>
                <w:tab w:val="left" w:pos="1650"/>
              </w:tabs>
              <w:rPr>
                <w:rFonts w:ascii="Tahoma" w:hAnsi="Tahoma" w:cs="Tahoma"/>
                <w:b/>
                <w:bCs/>
                <w:sz w:val="20"/>
                <w:szCs w:val="20"/>
              </w:rPr>
            </w:pPr>
            <w:r w:rsidRPr="00B3357C">
              <w:rPr>
                <w:rFonts w:ascii="Tahoma" w:hAnsi="Tahoma" w:cs="Tahoma"/>
                <w:b/>
                <w:bCs/>
                <w:sz w:val="20"/>
                <w:szCs w:val="20"/>
              </w:rPr>
              <w:t>Yukarıda verilen siyasî parti aşağıdakilerden hangisidir?</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sz w:val="20"/>
                <w:szCs w:val="20"/>
              </w:rPr>
              <w:t>A) Halk Fırkası</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sz w:val="20"/>
                <w:szCs w:val="20"/>
              </w:rPr>
              <w:t>B) Serbest Cumhuriyet Fırkası</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sz w:val="20"/>
                <w:szCs w:val="20"/>
              </w:rPr>
              <w:t>C) Terakkiperver Cumhuriyet Fırkası</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sz w:val="20"/>
                <w:szCs w:val="20"/>
              </w:rPr>
              <w:t>D) İttihat ve Terakki Fırkası</w:t>
            </w:r>
          </w:p>
          <w:p w:rsidR="00956D03" w:rsidRPr="00B3357C" w:rsidRDefault="00956D03" w:rsidP="008325FD">
            <w:pPr>
              <w:pStyle w:val="AralkYok"/>
              <w:tabs>
                <w:tab w:val="left" w:pos="1650"/>
              </w:tabs>
              <w:rPr>
                <w:rFonts w:ascii="Tahoma" w:hAnsi="Tahoma" w:cs="Tahoma"/>
                <w:sz w:val="20"/>
                <w:szCs w:val="20"/>
              </w:rPr>
            </w:pP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sz w:val="20"/>
                <w:szCs w:val="20"/>
              </w:rPr>
              <w:t>8- Lozan Barış Antlaşması, yeni Türk Devleti’nin siyasi, sosyal ve ekonomik açıdan tam bağımsız hale gelmesini sağlamıştır.</w:t>
            </w:r>
          </w:p>
          <w:p w:rsidR="00956D03" w:rsidRPr="00B3357C" w:rsidRDefault="00956D03" w:rsidP="008325FD">
            <w:pPr>
              <w:pStyle w:val="AralkYok"/>
              <w:tabs>
                <w:tab w:val="left" w:pos="1650"/>
              </w:tabs>
              <w:rPr>
                <w:rFonts w:ascii="Tahoma" w:hAnsi="Tahoma" w:cs="Tahoma"/>
                <w:b/>
                <w:bCs/>
                <w:sz w:val="20"/>
                <w:szCs w:val="20"/>
              </w:rPr>
            </w:pPr>
            <w:r w:rsidRPr="00B3357C">
              <w:rPr>
                <w:rFonts w:ascii="Tahoma" w:hAnsi="Tahoma" w:cs="Tahoma"/>
                <w:b/>
                <w:bCs/>
                <w:sz w:val="20"/>
                <w:szCs w:val="20"/>
              </w:rPr>
              <w:t>Antlaşmanın aşağıdaki maddelerinin hangisinden böyle bir hüküm çıkarılamaz?</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sz w:val="20"/>
                <w:szCs w:val="20"/>
              </w:rPr>
              <w:t>A) Azınlıklar Türk vatandaşı sayılacak.</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sz w:val="20"/>
                <w:szCs w:val="20"/>
              </w:rPr>
              <w:t xml:space="preserve">B) Kapitülasyonlar kaldırılacak </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sz w:val="20"/>
                <w:szCs w:val="20"/>
              </w:rPr>
              <w:t>C) Boğazlar uluslararası bir komisyonun idaresine bırakılacak.</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sz w:val="20"/>
                <w:szCs w:val="20"/>
              </w:rPr>
              <w:t>D)Yeni Türk Devleti’nin bağımsızlığı tanınacak.</w:t>
            </w:r>
          </w:p>
          <w:p w:rsidR="00956D03" w:rsidRPr="00B3357C" w:rsidRDefault="00956D03" w:rsidP="008325FD">
            <w:pPr>
              <w:pStyle w:val="AralkYok"/>
              <w:tabs>
                <w:tab w:val="left" w:pos="1650"/>
              </w:tabs>
              <w:rPr>
                <w:rFonts w:ascii="Tahoma" w:hAnsi="Tahoma" w:cs="Tahoma"/>
                <w:sz w:val="20"/>
                <w:szCs w:val="20"/>
              </w:rPr>
            </w:pPr>
          </w:p>
          <w:p w:rsidR="00956D03" w:rsidRPr="00782167" w:rsidRDefault="00956D03" w:rsidP="008325FD">
            <w:pPr>
              <w:rPr>
                <w:rFonts w:ascii="Tahoma" w:hAnsi="Tahoma" w:cs="Tahoma"/>
                <w:b/>
                <w:bCs/>
                <w:sz w:val="20"/>
                <w:szCs w:val="20"/>
              </w:rPr>
            </w:pPr>
            <w:r w:rsidRPr="00782167">
              <w:rPr>
                <w:rFonts w:ascii="Tahoma" w:hAnsi="Tahoma" w:cs="Tahoma"/>
                <w:sz w:val="20"/>
                <w:szCs w:val="20"/>
              </w:rPr>
              <w:t>9-1 Kasım 1922’de Saltanatın kaldırılmasından sonra ortaya çıkan;</w:t>
            </w:r>
            <w:r w:rsidRPr="00782167">
              <w:rPr>
                <w:rFonts w:ascii="Tahoma" w:hAnsi="Tahoma" w:cs="Tahoma"/>
                <w:b/>
                <w:bCs/>
                <w:sz w:val="20"/>
                <w:szCs w:val="20"/>
              </w:rPr>
              <w:t xml:space="preserve"> </w:t>
            </w:r>
          </w:p>
          <w:p w:rsidR="00956D03" w:rsidRDefault="00956D03" w:rsidP="008325FD">
            <w:pPr>
              <w:pStyle w:val="ListeParagraf"/>
              <w:numPr>
                <w:ilvl w:val="0"/>
                <w:numId w:val="6"/>
              </w:numPr>
              <w:rPr>
                <w:rFonts w:ascii="Tahoma" w:hAnsi="Tahoma" w:cs="Tahoma"/>
                <w:sz w:val="20"/>
                <w:szCs w:val="20"/>
              </w:rPr>
            </w:pPr>
            <w:r w:rsidRPr="00782167">
              <w:rPr>
                <w:rFonts w:ascii="Tahoma" w:hAnsi="Tahoma" w:cs="Tahoma"/>
                <w:sz w:val="20"/>
                <w:szCs w:val="20"/>
              </w:rPr>
              <w:t xml:space="preserve">Devletin adı, </w:t>
            </w:r>
          </w:p>
          <w:p w:rsidR="00956D03" w:rsidRDefault="00956D03" w:rsidP="008325FD">
            <w:pPr>
              <w:pStyle w:val="ListeParagraf"/>
              <w:numPr>
                <w:ilvl w:val="0"/>
                <w:numId w:val="6"/>
              </w:numPr>
              <w:rPr>
                <w:rFonts w:ascii="Tahoma" w:hAnsi="Tahoma" w:cs="Tahoma"/>
                <w:sz w:val="20"/>
                <w:szCs w:val="20"/>
              </w:rPr>
            </w:pPr>
            <w:r w:rsidRPr="00782167">
              <w:rPr>
                <w:rFonts w:ascii="Tahoma" w:hAnsi="Tahoma" w:cs="Tahoma"/>
                <w:sz w:val="20"/>
                <w:szCs w:val="20"/>
              </w:rPr>
              <w:t xml:space="preserve">Devletin rejimi, </w:t>
            </w:r>
          </w:p>
          <w:p w:rsidR="00956D03" w:rsidRPr="00782167" w:rsidRDefault="00956D03" w:rsidP="008325FD">
            <w:pPr>
              <w:pStyle w:val="ListeParagraf"/>
              <w:numPr>
                <w:ilvl w:val="0"/>
                <w:numId w:val="6"/>
              </w:numPr>
              <w:rPr>
                <w:rFonts w:ascii="Tahoma" w:hAnsi="Tahoma" w:cs="Tahoma"/>
                <w:sz w:val="20"/>
                <w:szCs w:val="20"/>
              </w:rPr>
            </w:pPr>
            <w:r w:rsidRPr="00782167">
              <w:rPr>
                <w:rFonts w:ascii="Tahoma" w:hAnsi="Tahoma" w:cs="Tahoma"/>
                <w:sz w:val="20"/>
                <w:szCs w:val="20"/>
              </w:rPr>
              <w:t xml:space="preserve">Devlet başkanlığı </w:t>
            </w:r>
          </w:p>
          <w:p w:rsidR="00956D03" w:rsidRPr="00782167" w:rsidRDefault="00956D03" w:rsidP="008325FD">
            <w:pPr>
              <w:rPr>
                <w:rFonts w:ascii="Tahoma" w:hAnsi="Tahoma" w:cs="Tahoma"/>
                <w:b/>
                <w:bCs/>
                <w:sz w:val="20"/>
                <w:szCs w:val="20"/>
              </w:rPr>
            </w:pPr>
            <w:proofErr w:type="gramStart"/>
            <w:r w:rsidRPr="00782167">
              <w:rPr>
                <w:rFonts w:ascii="Tahoma" w:hAnsi="Tahoma" w:cs="Tahoma"/>
                <w:b/>
                <w:bCs/>
                <w:sz w:val="20"/>
                <w:szCs w:val="20"/>
              </w:rPr>
              <w:t>gibi</w:t>
            </w:r>
            <w:proofErr w:type="gramEnd"/>
            <w:r w:rsidRPr="00782167">
              <w:rPr>
                <w:rFonts w:ascii="Tahoma" w:hAnsi="Tahoma" w:cs="Tahoma"/>
                <w:b/>
                <w:bCs/>
                <w:sz w:val="20"/>
                <w:szCs w:val="20"/>
              </w:rPr>
              <w:t xml:space="preserve"> belirsizlikler, aşağıdakilerden hangisi ile giderilmiştir?</w:t>
            </w:r>
          </w:p>
          <w:p w:rsidR="00956D03" w:rsidRPr="00782167" w:rsidRDefault="00956D03" w:rsidP="008325FD">
            <w:pPr>
              <w:rPr>
                <w:rFonts w:ascii="Tahoma" w:hAnsi="Tahoma" w:cs="Tahoma"/>
                <w:sz w:val="20"/>
                <w:szCs w:val="20"/>
              </w:rPr>
            </w:pPr>
            <w:r w:rsidRPr="00782167">
              <w:rPr>
                <w:rFonts w:ascii="Tahoma" w:hAnsi="Tahoma" w:cs="Tahoma"/>
                <w:sz w:val="20"/>
                <w:szCs w:val="20"/>
              </w:rPr>
              <w:t>A)  Ankara’nın başkent olmasıyla</w:t>
            </w:r>
          </w:p>
          <w:p w:rsidR="00956D03" w:rsidRPr="00782167" w:rsidRDefault="00956D03" w:rsidP="008325FD">
            <w:pPr>
              <w:rPr>
                <w:rFonts w:ascii="Tahoma" w:hAnsi="Tahoma" w:cs="Tahoma"/>
                <w:sz w:val="20"/>
                <w:szCs w:val="20"/>
              </w:rPr>
            </w:pPr>
            <w:r w:rsidRPr="00782167">
              <w:rPr>
                <w:rFonts w:ascii="Tahoma" w:hAnsi="Tahoma" w:cs="Tahoma"/>
                <w:sz w:val="20"/>
                <w:szCs w:val="20"/>
              </w:rPr>
              <w:t>B)  Halifeliğin kaldırılmasıyla</w:t>
            </w:r>
          </w:p>
          <w:p w:rsidR="00956D03" w:rsidRPr="00782167" w:rsidRDefault="00956D03" w:rsidP="008325FD">
            <w:pPr>
              <w:rPr>
                <w:rFonts w:ascii="Tahoma" w:hAnsi="Tahoma" w:cs="Tahoma"/>
                <w:sz w:val="20"/>
                <w:szCs w:val="20"/>
              </w:rPr>
            </w:pPr>
            <w:r w:rsidRPr="00782167">
              <w:rPr>
                <w:rFonts w:ascii="Tahoma" w:hAnsi="Tahoma" w:cs="Tahoma"/>
                <w:sz w:val="20"/>
                <w:szCs w:val="20"/>
              </w:rPr>
              <w:t>C)  Cumhuriyet’in ilan edilmesiyle</w:t>
            </w:r>
          </w:p>
          <w:p w:rsidR="00956D03" w:rsidRPr="00782167" w:rsidRDefault="00956D03" w:rsidP="008325FD">
            <w:pPr>
              <w:ind w:left="284" w:hanging="284"/>
              <w:rPr>
                <w:rFonts w:ascii="Tahoma" w:hAnsi="Tahoma" w:cs="Tahoma"/>
                <w:sz w:val="20"/>
                <w:szCs w:val="20"/>
              </w:rPr>
            </w:pPr>
            <w:r w:rsidRPr="00782167">
              <w:rPr>
                <w:rFonts w:ascii="Tahoma" w:hAnsi="Tahoma" w:cs="Tahoma"/>
                <w:sz w:val="20"/>
                <w:szCs w:val="20"/>
              </w:rPr>
              <w:t>D)  Lozan Barış Antlaşması’nın imzalanmasıyla</w:t>
            </w:r>
          </w:p>
          <w:p w:rsidR="00956D03" w:rsidRPr="00782167" w:rsidRDefault="00956D03" w:rsidP="008325FD">
            <w:pPr>
              <w:ind w:left="284" w:hanging="284"/>
              <w:rPr>
                <w:rFonts w:ascii="Tahoma" w:hAnsi="Tahoma" w:cs="Tahoma"/>
                <w:sz w:val="20"/>
                <w:szCs w:val="20"/>
              </w:rPr>
            </w:pPr>
          </w:p>
          <w:p w:rsidR="00956D03" w:rsidRPr="00782167" w:rsidRDefault="00956D03" w:rsidP="008325FD">
            <w:pPr>
              <w:ind w:left="284" w:hanging="284"/>
              <w:rPr>
                <w:rFonts w:ascii="Tahoma" w:hAnsi="Tahoma" w:cs="Tahoma"/>
                <w:sz w:val="20"/>
                <w:szCs w:val="20"/>
              </w:rPr>
            </w:pPr>
            <w:r w:rsidRPr="00782167">
              <w:rPr>
                <w:rFonts w:ascii="Tahoma" w:hAnsi="Tahoma" w:cs="Tahoma"/>
                <w:sz w:val="20"/>
                <w:szCs w:val="20"/>
              </w:rPr>
              <w:t xml:space="preserve">10-Sosyal Bilgiler Öğretmeni, öğrencilerine; Atatürk’ün milliyetçilik anlayışını </w:t>
            </w:r>
            <w:proofErr w:type="gramStart"/>
            <w:r w:rsidRPr="00782167">
              <w:rPr>
                <w:rFonts w:ascii="Tahoma" w:hAnsi="Tahoma" w:cs="Tahoma"/>
                <w:sz w:val="20"/>
                <w:szCs w:val="20"/>
              </w:rPr>
              <w:t>sormuş,</w:t>
            </w:r>
            <w:proofErr w:type="gramEnd"/>
            <w:r w:rsidRPr="00782167">
              <w:rPr>
                <w:rFonts w:ascii="Tahoma" w:hAnsi="Tahoma" w:cs="Tahoma"/>
                <w:sz w:val="20"/>
                <w:szCs w:val="20"/>
              </w:rPr>
              <w:t xml:space="preserve"> ve öğrencilerinden aşağıdaki cevapları almıştır.</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b/>
                <w:bCs/>
                <w:sz w:val="20"/>
                <w:szCs w:val="20"/>
              </w:rPr>
              <w:t>Emine:</w:t>
            </w:r>
            <w:r w:rsidRPr="00B3357C">
              <w:rPr>
                <w:rFonts w:ascii="Tahoma" w:hAnsi="Tahoma" w:cs="Tahoma"/>
                <w:sz w:val="20"/>
                <w:szCs w:val="20"/>
              </w:rPr>
              <w:t xml:space="preserve"> Birleştirici, bütünleştiricidir.  </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b/>
                <w:bCs/>
                <w:sz w:val="20"/>
                <w:szCs w:val="20"/>
              </w:rPr>
              <w:t>Esra:</w:t>
            </w:r>
            <w:r w:rsidRPr="00B3357C">
              <w:rPr>
                <w:rFonts w:ascii="Tahoma" w:hAnsi="Tahoma" w:cs="Tahoma"/>
                <w:sz w:val="20"/>
                <w:szCs w:val="20"/>
              </w:rPr>
              <w:t xml:space="preserve"> Köklü geçmişe sahiptir.</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b/>
                <w:bCs/>
                <w:sz w:val="20"/>
                <w:szCs w:val="20"/>
              </w:rPr>
              <w:t>İrem:</w:t>
            </w:r>
            <w:r w:rsidRPr="00B3357C">
              <w:rPr>
                <w:rFonts w:ascii="Tahoma" w:hAnsi="Tahoma" w:cs="Tahoma"/>
                <w:sz w:val="20"/>
                <w:szCs w:val="20"/>
              </w:rPr>
              <w:t xml:space="preserve"> Kaynaştırıcıdır.   </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b/>
                <w:bCs/>
                <w:sz w:val="20"/>
                <w:szCs w:val="20"/>
              </w:rPr>
              <w:t>Recep</w:t>
            </w:r>
            <w:r w:rsidRPr="00B3357C">
              <w:rPr>
                <w:rFonts w:ascii="Tahoma" w:hAnsi="Tahoma" w:cs="Tahoma"/>
                <w:sz w:val="20"/>
                <w:szCs w:val="20"/>
              </w:rPr>
              <w:t xml:space="preserve">: Irk üstünlüğünü savunur.        </w:t>
            </w:r>
          </w:p>
          <w:p w:rsidR="00956D03" w:rsidRPr="00B3357C" w:rsidRDefault="00956D03" w:rsidP="008325FD">
            <w:pPr>
              <w:pStyle w:val="AralkYok"/>
              <w:tabs>
                <w:tab w:val="left" w:pos="1650"/>
              </w:tabs>
              <w:rPr>
                <w:rFonts w:ascii="Tahoma" w:hAnsi="Tahoma" w:cs="Tahoma"/>
                <w:b/>
                <w:bCs/>
                <w:sz w:val="20"/>
                <w:szCs w:val="20"/>
              </w:rPr>
            </w:pPr>
            <w:r w:rsidRPr="00B3357C">
              <w:rPr>
                <w:rFonts w:ascii="Tahoma" w:hAnsi="Tahoma" w:cs="Tahoma"/>
                <w:b/>
                <w:bCs/>
                <w:sz w:val="20"/>
                <w:szCs w:val="20"/>
              </w:rPr>
              <w:t xml:space="preserve">Aşağıdaki öğrencilerden hangisi </w:t>
            </w:r>
            <w:r w:rsidRPr="00B3357C">
              <w:rPr>
                <w:rFonts w:ascii="Tahoma" w:hAnsi="Tahoma" w:cs="Tahoma"/>
                <w:b/>
                <w:bCs/>
                <w:sz w:val="20"/>
                <w:szCs w:val="20"/>
                <w:u w:val="single"/>
              </w:rPr>
              <w:t>yanlış cevap</w:t>
            </w:r>
            <w:r w:rsidRPr="00B3357C">
              <w:rPr>
                <w:rFonts w:ascii="Tahoma" w:hAnsi="Tahoma" w:cs="Tahoma"/>
                <w:b/>
                <w:bCs/>
                <w:sz w:val="20"/>
                <w:szCs w:val="20"/>
              </w:rPr>
              <w:t xml:space="preserve"> vermiştir?       </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sz w:val="20"/>
                <w:szCs w:val="20"/>
              </w:rPr>
              <w:t xml:space="preserve">A) </w:t>
            </w:r>
            <w:proofErr w:type="gramStart"/>
            <w:r w:rsidRPr="00B3357C">
              <w:rPr>
                <w:rFonts w:ascii="Tahoma" w:hAnsi="Tahoma" w:cs="Tahoma"/>
                <w:sz w:val="20"/>
                <w:szCs w:val="20"/>
              </w:rPr>
              <w:t>Emine        B</w:t>
            </w:r>
            <w:proofErr w:type="gramEnd"/>
            <w:r w:rsidRPr="00B3357C">
              <w:rPr>
                <w:rFonts w:ascii="Tahoma" w:hAnsi="Tahoma" w:cs="Tahoma"/>
                <w:sz w:val="20"/>
                <w:szCs w:val="20"/>
              </w:rPr>
              <w:t xml:space="preserve">) Esra      </w:t>
            </w:r>
          </w:p>
          <w:p w:rsidR="00956D03" w:rsidRPr="00B3357C" w:rsidRDefault="00956D03" w:rsidP="008325FD">
            <w:pPr>
              <w:pStyle w:val="AralkYok"/>
              <w:tabs>
                <w:tab w:val="left" w:pos="1650"/>
              </w:tabs>
              <w:rPr>
                <w:rFonts w:ascii="Tahoma" w:hAnsi="Tahoma" w:cs="Tahoma"/>
                <w:sz w:val="20"/>
                <w:szCs w:val="20"/>
              </w:rPr>
            </w:pPr>
            <w:r w:rsidRPr="00B3357C">
              <w:rPr>
                <w:rFonts w:ascii="Tahoma" w:hAnsi="Tahoma" w:cs="Tahoma"/>
                <w:sz w:val="20"/>
                <w:szCs w:val="20"/>
              </w:rPr>
              <w:t xml:space="preserve">C) </w:t>
            </w:r>
            <w:proofErr w:type="gramStart"/>
            <w:r w:rsidRPr="00B3357C">
              <w:rPr>
                <w:rFonts w:ascii="Tahoma" w:hAnsi="Tahoma" w:cs="Tahoma"/>
                <w:sz w:val="20"/>
                <w:szCs w:val="20"/>
              </w:rPr>
              <w:t>İrem           D</w:t>
            </w:r>
            <w:proofErr w:type="gramEnd"/>
            <w:r w:rsidRPr="00B3357C">
              <w:rPr>
                <w:rFonts w:ascii="Tahoma" w:hAnsi="Tahoma" w:cs="Tahoma"/>
                <w:sz w:val="20"/>
                <w:szCs w:val="20"/>
              </w:rPr>
              <w:t>) Recep</w:t>
            </w:r>
          </w:p>
          <w:p w:rsidR="00956D03" w:rsidRPr="00B3357C" w:rsidRDefault="00956D03" w:rsidP="008325FD">
            <w:pPr>
              <w:pStyle w:val="AralkYok"/>
              <w:tabs>
                <w:tab w:val="left" w:pos="1650"/>
              </w:tabs>
              <w:rPr>
                <w:rFonts w:ascii="Tahoma" w:hAnsi="Tahoma" w:cs="Tahoma"/>
                <w:sz w:val="20"/>
                <w:szCs w:val="20"/>
              </w:rPr>
            </w:pPr>
          </w:p>
          <w:p w:rsidR="00956D03" w:rsidRPr="00B3357C" w:rsidRDefault="00956D03" w:rsidP="008325FD">
            <w:pPr>
              <w:pStyle w:val="AralkYok"/>
              <w:tabs>
                <w:tab w:val="left" w:pos="1650"/>
              </w:tabs>
              <w:rPr>
                <w:rFonts w:ascii="Tahoma" w:hAnsi="Tahoma" w:cs="Tahoma"/>
                <w:sz w:val="20"/>
                <w:szCs w:val="20"/>
              </w:rPr>
            </w:pPr>
          </w:p>
          <w:p w:rsidR="00956D03" w:rsidRPr="00B3357C" w:rsidRDefault="00956D03" w:rsidP="008325FD">
            <w:pPr>
              <w:pStyle w:val="AralkYok"/>
              <w:tabs>
                <w:tab w:val="left" w:pos="1650"/>
              </w:tabs>
              <w:rPr>
                <w:rFonts w:ascii="Tahoma" w:hAnsi="Tahoma" w:cs="Tahoma"/>
                <w:sz w:val="20"/>
                <w:szCs w:val="20"/>
              </w:rPr>
            </w:pPr>
          </w:p>
          <w:p w:rsidR="00956D03" w:rsidRPr="00B3357C" w:rsidRDefault="00956D03" w:rsidP="008325FD">
            <w:pPr>
              <w:pStyle w:val="AralkYok"/>
              <w:tabs>
                <w:tab w:val="left" w:pos="1650"/>
              </w:tabs>
              <w:rPr>
                <w:rFonts w:ascii="Tahoma" w:hAnsi="Tahoma" w:cs="Tahoma"/>
                <w:sz w:val="20"/>
                <w:szCs w:val="20"/>
              </w:rPr>
            </w:pPr>
          </w:p>
          <w:p w:rsidR="00956D03" w:rsidRPr="00B3357C" w:rsidRDefault="00956D03" w:rsidP="008325FD">
            <w:pPr>
              <w:pStyle w:val="AralkYok"/>
              <w:tabs>
                <w:tab w:val="left" w:pos="1650"/>
              </w:tabs>
              <w:rPr>
                <w:rFonts w:ascii="Tahoma" w:hAnsi="Tahoma" w:cs="Tahoma"/>
                <w:sz w:val="20"/>
                <w:szCs w:val="20"/>
              </w:rPr>
            </w:pPr>
          </w:p>
          <w:p w:rsidR="00956D03" w:rsidRPr="00B3357C" w:rsidRDefault="00956D03" w:rsidP="00CC55BD">
            <w:pPr>
              <w:pStyle w:val="AralkYok"/>
              <w:tabs>
                <w:tab w:val="left" w:pos="1650"/>
              </w:tabs>
              <w:rPr>
                <w:rFonts w:ascii="Tahoma" w:hAnsi="Tahoma" w:cs="Tahoma"/>
                <w:b/>
                <w:bCs/>
                <w:sz w:val="20"/>
                <w:szCs w:val="20"/>
              </w:rPr>
            </w:pPr>
            <w:r w:rsidRPr="00B3357C">
              <w:rPr>
                <w:rFonts w:ascii="Tahoma" w:hAnsi="Tahoma" w:cs="Tahoma"/>
                <w:sz w:val="20"/>
                <w:szCs w:val="20"/>
              </w:rPr>
              <w:t>16-</w:t>
            </w:r>
            <w:r w:rsidRPr="00B3357C">
              <w:rPr>
                <w:rFonts w:ascii="Tahoma" w:hAnsi="Tahoma" w:cs="Tahoma"/>
                <w:b/>
                <w:bCs/>
                <w:sz w:val="20"/>
                <w:szCs w:val="20"/>
              </w:rPr>
              <w:t xml:space="preserve">Ülkemiz boğazlar üzerindeki tam egemenlik hakkını aşağıdakilerden hangisi ile kazanmıştır? </w:t>
            </w:r>
          </w:p>
          <w:p w:rsidR="00956D03" w:rsidRPr="00B3357C" w:rsidRDefault="00956D03" w:rsidP="00CC55BD">
            <w:pPr>
              <w:pStyle w:val="AralkYok"/>
              <w:tabs>
                <w:tab w:val="left" w:pos="1650"/>
              </w:tabs>
              <w:rPr>
                <w:rFonts w:ascii="Tahoma" w:hAnsi="Tahoma" w:cs="Tahoma"/>
                <w:sz w:val="20"/>
                <w:szCs w:val="20"/>
              </w:rPr>
            </w:pPr>
            <w:r w:rsidRPr="00B3357C">
              <w:rPr>
                <w:rFonts w:ascii="Tahoma" w:hAnsi="Tahoma" w:cs="Tahoma"/>
                <w:sz w:val="20"/>
                <w:szCs w:val="20"/>
              </w:rPr>
              <w:t>A)  Lozan Barış antlaşması</w:t>
            </w:r>
          </w:p>
          <w:p w:rsidR="00956D03" w:rsidRPr="00B3357C" w:rsidRDefault="00956D03" w:rsidP="00CC55BD">
            <w:pPr>
              <w:pStyle w:val="AralkYok"/>
              <w:tabs>
                <w:tab w:val="left" w:pos="1650"/>
              </w:tabs>
              <w:rPr>
                <w:rFonts w:ascii="Tahoma" w:hAnsi="Tahoma" w:cs="Tahoma"/>
                <w:sz w:val="20"/>
                <w:szCs w:val="20"/>
              </w:rPr>
            </w:pPr>
            <w:r w:rsidRPr="00B3357C">
              <w:rPr>
                <w:rFonts w:ascii="Tahoma" w:hAnsi="Tahoma" w:cs="Tahoma"/>
                <w:sz w:val="20"/>
                <w:szCs w:val="20"/>
              </w:rPr>
              <w:t xml:space="preserve">B)  Mudanya Ateşkes Antlaşması </w:t>
            </w:r>
          </w:p>
          <w:p w:rsidR="00956D03" w:rsidRPr="00B3357C" w:rsidRDefault="00956D03" w:rsidP="00CC55BD">
            <w:pPr>
              <w:pStyle w:val="AralkYok"/>
              <w:tabs>
                <w:tab w:val="left" w:pos="1650"/>
              </w:tabs>
              <w:rPr>
                <w:rFonts w:ascii="Tahoma" w:hAnsi="Tahoma" w:cs="Tahoma"/>
                <w:sz w:val="20"/>
                <w:szCs w:val="20"/>
              </w:rPr>
            </w:pPr>
            <w:r w:rsidRPr="00B3357C">
              <w:rPr>
                <w:rFonts w:ascii="Tahoma" w:hAnsi="Tahoma" w:cs="Tahoma"/>
                <w:sz w:val="20"/>
                <w:szCs w:val="20"/>
              </w:rPr>
              <w:t xml:space="preserve">C)  Montrö Boğazlar Sözleşmesi                        </w:t>
            </w:r>
          </w:p>
          <w:p w:rsidR="00956D03" w:rsidRPr="00B3357C" w:rsidRDefault="00956D03" w:rsidP="00CC55BD">
            <w:pPr>
              <w:pStyle w:val="AralkYok"/>
              <w:tabs>
                <w:tab w:val="left" w:pos="1650"/>
              </w:tabs>
              <w:rPr>
                <w:rFonts w:ascii="Tahoma" w:hAnsi="Tahoma" w:cs="Tahoma"/>
                <w:sz w:val="20"/>
                <w:szCs w:val="20"/>
              </w:rPr>
            </w:pPr>
            <w:r w:rsidRPr="00B3357C">
              <w:rPr>
                <w:rFonts w:ascii="Tahoma" w:hAnsi="Tahoma" w:cs="Tahoma"/>
                <w:sz w:val="20"/>
                <w:szCs w:val="20"/>
              </w:rPr>
              <w:t>D)  İstanbul Antlaşması</w:t>
            </w:r>
          </w:p>
          <w:p w:rsidR="00956D03" w:rsidRPr="00B3357C" w:rsidRDefault="00956D03" w:rsidP="00CC55BD">
            <w:pPr>
              <w:pStyle w:val="AralkYok"/>
              <w:tabs>
                <w:tab w:val="left" w:pos="1650"/>
              </w:tabs>
              <w:rPr>
                <w:rFonts w:ascii="Tahoma" w:hAnsi="Tahoma" w:cs="Tahoma"/>
                <w:sz w:val="20"/>
                <w:szCs w:val="20"/>
              </w:rPr>
            </w:pPr>
          </w:p>
          <w:p w:rsidR="00956D03" w:rsidRPr="00B3357C" w:rsidRDefault="00956D03" w:rsidP="00CC55BD">
            <w:pPr>
              <w:pStyle w:val="AralkYok"/>
              <w:tabs>
                <w:tab w:val="left" w:pos="1650"/>
              </w:tabs>
              <w:rPr>
                <w:rFonts w:ascii="Tahoma" w:hAnsi="Tahoma" w:cs="Tahoma"/>
                <w:b/>
                <w:bCs/>
                <w:sz w:val="20"/>
                <w:szCs w:val="20"/>
              </w:rPr>
            </w:pPr>
            <w:r w:rsidRPr="00B3357C">
              <w:rPr>
                <w:rFonts w:ascii="Tahoma" w:hAnsi="Tahoma" w:cs="Tahoma"/>
                <w:sz w:val="20"/>
                <w:szCs w:val="20"/>
              </w:rPr>
              <w:t xml:space="preserve">17- </w:t>
            </w:r>
            <w:r w:rsidRPr="00B3357C">
              <w:rPr>
                <w:rFonts w:ascii="Tahoma" w:hAnsi="Tahoma" w:cs="Tahoma"/>
                <w:b/>
                <w:bCs/>
                <w:sz w:val="20"/>
                <w:szCs w:val="20"/>
              </w:rPr>
              <w:t>Aşağıdakilerden hangisi Atatürk dönemindeki dış sorunlardan biri değildir?</w:t>
            </w:r>
          </w:p>
          <w:p w:rsidR="00956D03" w:rsidRPr="00B3357C" w:rsidRDefault="00956D03" w:rsidP="00CC55BD">
            <w:pPr>
              <w:pStyle w:val="AralkYok"/>
              <w:tabs>
                <w:tab w:val="left" w:pos="1650"/>
              </w:tabs>
              <w:rPr>
                <w:rFonts w:ascii="Tahoma" w:hAnsi="Tahoma" w:cs="Tahoma"/>
                <w:sz w:val="20"/>
                <w:szCs w:val="20"/>
              </w:rPr>
            </w:pPr>
            <w:r w:rsidRPr="00B3357C">
              <w:rPr>
                <w:rFonts w:ascii="Tahoma" w:hAnsi="Tahoma" w:cs="Tahoma"/>
                <w:sz w:val="20"/>
                <w:szCs w:val="20"/>
              </w:rPr>
              <w:t>A) Musul sorunu</w:t>
            </w:r>
            <w:r w:rsidRPr="00B3357C">
              <w:rPr>
                <w:rFonts w:ascii="Tahoma" w:hAnsi="Tahoma" w:cs="Tahoma"/>
                <w:sz w:val="20"/>
                <w:szCs w:val="20"/>
              </w:rPr>
              <w:tab/>
              <w:t xml:space="preserve">                     B) Hatay sorunu</w:t>
            </w:r>
          </w:p>
          <w:p w:rsidR="00956D03" w:rsidRPr="00B3357C" w:rsidRDefault="00956D03" w:rsidP="00CC55BD">
            <w:pPr>
              <w:pStyle w:val="AralkYok"/>
              <w:tabs>
                <w:tab w:val="left" w:pos="1650"/>
              </w:tabs>
              <w:rPr>
                <w:rFonts w:ascii="Tahoma" w:hAnsi="Tahoma" w:cs="Tahoma"/>
                <w:sz w:val="20"/>
                <w:szCs w:val="20"/>
              </w:rPr>
            </w:pPr>
            <w:r w:rsidRPr="00B3357C">
              <w:rPr>
                <w:rFonts w:ascii="Tahoma" w:hAnsi="Tahoma" w:cs="Tahoma"/>
                <w:sz w:val="20"/>
                <w:szCs w:val="20"/>
              </w:rPr>
              <w:t>C) Nüfus mübadelesi                 D) Kıbrıs sorunu</w:t>
            </w:r>
          </w:p>
          <w:p w:rsidR="00956D03" w:rsidRPr="00B3357C" w:rsidRDefault="00956D03" w:rsidP="00CC55BD">
            <w:pPr>
              <w:pStyle w:val="AralkYok"/>
              <w:tabs>
                <w:tab w:val="left" w:pos="1650"/>
              </w:tabs>
              <w:rPr>
                <w:rFonts w:ascii="Tahoma" w:hAnsi="Tahoma" w:cs="Tahoma"/>
                <w:sz w:val="20"/>
                <w:szCs w:val="20"/>
              </w:rPr>
            </w:pPr>
          </w:p>
          <w:p w:rsidR="00956D03" w:rsidRPr="00B3357C" w:rsidRDefault="00956D03" w:rsidP="00CC55BD">
            <w:pPr>
              <w:pStyle w:val="AralkYok"/>
              <w:tabs>
                <w:tab w:val="left" w:pos="1650"/>
              </w:tabs>
              <w:rPr>
                <w:rFonts w:ascii="Tahoma" w:hAnsi="Tahoma" w:cs="Tahoma"/>
                <w:sz w:val="20"/>
                <w:szCs w:val="20"/>
              </w:rPr>
            </w:pPr>
            <w:r w:rsidRPr="00B3357C">
              <w:rPr>
                <w:rFonts w:ascii="Tahoma" w:hAnsi="Tahoma" w:cs="Tahoma"/>
                <w:sz w:val="20"/>
                <w:szCs w:val="20"/>
              </w:rPr>
              <w:t>18- Türkiye ile İngiltere arasında Musul sorunuyla ilgili görüşmeler 1924 yılında başladı.  Karşılıklı görüşmelerden bir sonuç alınamayınca konu İngilizler tarafından Milletler Cemiyeti'ne götürüldü. Bu arada İngilizler, Türkiye-Irak sınırında bazı karışıklıklar çıkararak Şeyh Sait İsyanı'nın çıkmasında etkili oldular.</w:t>
            </w:r>
          </w:p>
          <w:p w:rsidR="00956D03" w:rsidRPr="00B3357C" w:rsidRDefault="00956D03" w:rsidP="00CC55BD">
            <w:pPr>
              <w:pStyle w:val="AralkYok"/>
              <w:tabs>
                <w:tab w:val="left" w:pos="1650"/>
              </w:tabs>
              <w:rPr>
                <w:rFonts w:ascii="Tahoma" w:hAnsi="Tahoma" w:cs="Tahoma"/>
                <w:b/>
                <w:bCs/>
                <w:sz w:val="20"/>
                <w:szCs w:val="20"/>
              </w:rPr>
            </w:pPr>
            <w:r w:rsidRPr="00B3357C">
              <w:rPr>
                <w:rFonts w:ascii="Tahoma" w:hAnsi="Tahoma" w:cs="Tahoma"/>
                <w:b/>
                <w:bCs/>
                <w:sz w:val="20"/>
                <w:szCs w:val="20"/>
              </w:rPr>
              <w:t xml:space="preserve">   Bu bilgilere göre Şeyh Sait İsyanını İngiltere'nin desteklemesinin amacı aşağıdakilerden hangisidir?</w:t>
            </w:r>
          </w:p>
          <w:p w:rsidR="00956D03" w:rsidRPr="00B3357C" w:rsidRDefault="00956D03" w:rsidP="00CC55BD">
            <w:pPr>
              <w:pStyle w:val="AralkYok"/>
              <w:tabs>
                <w:tab w:val="left" w:pos="1650"/>
              </w:tabs>
              <w:rPr>
                <w:rFonts w:ascii="Tahoma" w:hAnsi="Tahoma" w:cs="Tahoma"/>
                <w:sz w:val="20"/>
                <w:szCs w:val="20"/>
              </w:rPr>
            </w:pPr>
            <w:r w:rsidRPr="00B3357C">
              <w:rPr>
                <w:rFonts w:ascii="Tahoma" w:hAnsi="Tahoma" w:cs="Tahoma"/>
                <w:sz w:val="20"/>
                <w:szCs w:val="20"/>
              </w:rPr>
              <w:t>A)  Türkiye’de yeniliklerin yapılmasını engellemek</w:t>
            </w:r>
          </w:p>
          <w:p w:rsidR="00956D03" w:rsidRPr="00B3357C" w:rsidRDefault="00956D03" w:rsidP="00CC55BD">
            <w:pPr>
              <w:pStyle w:val="AralkYok"/>
              <w:tabs>
                <w:tab w:val="left" w:pos="1650"/>
              </w:tabs>
              <w:rPr>
                <w:rFonts w:ascii="Tahoma" w:hAnsi="Tahoma" w:cs="Tahoma"/>
                <w:sz w:val="20"/>
                <w:szCs w:val="20"/>
              </w:rPr>
            </w:pPr>
            <w:r w:rsidRPr="00B3357C">
              <w:rPr>
                <w:rFonts w:ascii="Tahoma" w:hAnsi="Tahoma" w:cs="Tahoma"/>
                <w:sz w:val="20"/>
                <w:szCs w:val="20"/>
              </w:rPr>
              <w:t>B)  Müslüman ülkelerle Türkiye'nin arasında gerginlik çıkarmak</w:t>
            </w:r>
          </w:p>
          <w:p w:rsidR="00956D03" w:rsidRPr="00B3357C" w:rsidRDefault="00956D03" w:rsidP="00CC55BD">
            <w:pPr>
              <w:pStyle w:val="AralkYok"/>
              <w:tabs>
                <w:tab w:val="left" w:pos="1650"/>
              </w:tabs>
              <w:rPr>
                <w:rFonts w:ascii="Tahoma" w:hAnsi="Tahoma" w:cs="Tahoma"/>
                <w:sz w:val="20"/>
                <w:szCs w:val="20"/>
              </w:rPr>
            </w:pPr>
            <w:r w:rsidRPr="00B3357C">
              <w:rPr>
                <w:rFonts w:ascii="Tahoma" w:hAnsi="Tahoma" w:cs="Tahoma"/>
                <w:sz w:val="20"/>
                <w:szCs w:val="20"/>
              </w:rPr>
              <w:t>C)  Musul sorununu kendi çıkarları doğrultusunda çözümlemek</w:t>
            </w:r>
          </w:p>
          <w:p w:rsidR="00956D03" w:rsidRPr="00B3357C" w:rsidRDefault="00956D03" w:rsidP="00CC55BD">
            <w:pPr>
              <w:pStyle w:val="AralkYok"/>
              <w:tabs>
                <w:tab w:val="left" w:pos="1650"/>
              </w:tabs>
              <w:rPr>
                <w:rFonts w:ascii="Tahoma" w:hAnsi="Tahoma" w:cs="Tahoma"/>
                <w:sz w:val="20"/>
                <w:szCs w:val="20"/>
              </w:rPr>
            </w:pPr>
            <w:r w:rsidRPr="00B3357C">
              <w:rPr>
                <w:rFonts w:ascii="Tahoma" w:hAnsi="Tahoma" w:cs="Tahoma"/>
                <w:sz w:val="20"/>
                <w:szCs w:val="20"/>
              </w:rPr>
              <w:t xml:space="preserve">D)  Türkiye'nin Milletler Cemiyeti'ne üyeliğini engellemek     </w:t>
            </w:r>
          </w:p>
          <w:p w:rsidR="00956D03" w:rsidRPr="00B3357C" w:rsidRDefault="00956D03" w:rsidP="00CC55BD">
            <w:pPr>
              <w:pStyle w:val="AralkYok"/>
              <w:tabs>
                <w:tab w:val="left" w:pos="1650"/>
              </w:tabs>
              <w:rPr>
                <w:rFonts w:ascii="Tahoma" w:hAnsi="Tahoma" w:cs="Tahoma"/>
                <w:sz w:val="20"/>
                <w:szCs w:val="20"/>
              </w:rPr>
            </w:pPr>
          </w:p>
          <w:p w:rsidR="00956D03" w:rsidRPr="00B3357C" w:rsidRDefault="00956D03" w:rsidP="00CC55BD">
            <w:pPr>
              <w:pStyle w:val="AralkYok"/>
              <w:tabs>
                <w:tab w:val="left" w:pos="1650"/>
              </w:tabs>
              <w:rPr>
                <w:rFonts w:ascii="Tahoma" w:hAnsi="Tahoma" w:cs="Tahoma"/>
                <w:sz w:val="20"/>
                <w:szCs w:val="20"/>
              </w:rPr>
            </w:pPr>
            <w:r w:rsidRPr="00B3357C">
              <w:rPr>
                <w:rFonts w:ascii="Tahoma" w:hAnsi="Tahoma" w:cs="Tahoma"/>
                <w:sz w:val="20"/>
                <w:szCs w:val="20"/>
              </w:rPr>
              <w:t>19- Türk milletinin bugün ve gelecekte tam bağımsızlığa, egemenliğe, huzur ve refaha sahip olması, aklın ve bilimin rehberliğinde çağdaş uy-garlıklar düzeyine çıkılması amacıyla temel esasları Atatürk tarafından belirlenen ilkelere Atatürkçülük denir.</w:t>
            </w:r>
          </w:p>
          <w:p w:rsidR="00956D03" w:rsidRPr="00B3357C" w:rsidRDefault="00956D03" w:rsidP="00CC55BD">
            <w:pPr>
              <w:pStyle w:val="AralkYok"/>
              <w:tabs>
                <w:tab w:val="left" w:pos="1650"/>
              </w:tabs>
              <w:rPr>
                <w:rFonts w:ascii="Tahoma" w:hAnsi="Tahoma" w:cs="Tahoma"/>
                <w:b/>
                <w:bCs/>
                <w:sz w:val="20"/>
                <w:szCs w:val="20"/>
              </w:rPr>
            </w:pPr>
            <w:r w:rsidRPr="00B3357C">
              <w:rPr>
                <w:rFonts w:ascii="Tahoma" w:hAnsi="Tahoma" w:cs="Tahoma"/>
                <w:b/>
                <w:bCs/>
                <w:sz w:val="20"/>
                <w:szCs w:val="20"/>
              </w:rPr>
              <w:t>Buna göre aşağıdakilerden hangisi Atatürkçülük ile bağdaşmaz?</w:t>
            </w:r>
          </w:p>
          <w:p w:rsidR="00956D03" w:rsidRPr="00B3357C" w:rsidRDefault="00956D03" w:rsidP="00CC55BD">
            <w:pPr>
              <w:pStyle w:val="AralkYok"/>
              <w:tabs>
                <w:tab w:val="left" w:pos="1650"/>
              </w:tabs>
              <w:rPr>
                <w:rFonts w:ascii="Tahoma" w:hAnsi="Tahoma" w:cs="Tahoma"/>
                <w:sz w:val="20"/>
                <w:szCs w:val="20"/>
              </w:rPr>
            </w:pPr>
            <w:r w:rsidRPr="00B3357C">
              <w:rPr>
                <w:rFonts w:ascii="Tahoma" w:hAnsi="Tahoma" w:cs="Tahoma"/>
                <w:sz w:val="20"/>
                <w:szCs w:val="20"/>
              </w:rPr>
              <w:t>A) Demokratik idare sistemi                                                                     B) İleri uygarlıkların bilim ve teknolojisinin alınması                       C) Kişisel egemenlik hakkının tanınması</w:t>
            </w:r>
          </w:p>
          <w:p w:rsidR="00956D03" w:rsidRPr="00B3357C" w:rsidRDefault="00956D03" w:rsidP="00CC55BD">
            <w:pPr>
              <w:pStyle w:val="AralkYok"/>
              <w:tabs>
                <w:tab w:val="left" w:pos="1650"/>
              </w:tabs>
              <w:rPr>
                <w:rFonts w:ascii="Tahoma" w:hAnsi="Tahoma" w:cs="Tahoma"/>
                <w:sz w:val="20"/>
                <w:szCs w:val="20"/>
              </w:rPr>
            </w:pPr>
            <w:r w:rsidRPr="00B3357C">
              <w:rPr>
                <w:rFonts w:ascii="Tahoma" w:hAnsi="Tahoma" w:cs="Tahoma"/>
                <w:sz w:val="20"/>
                <w:szCs w:val="20"/>
              </w:rPr>
              <w:t>D) Milli birlik ve beraberlik için çalışılması</w:t>
            </w:r>
          </w:p>
          <w:p w:rsidR="00956D03" w:rsidRPr="00B3357C" w:rsidRDefault="00956D03" w:rsidP="00CC55BD">
            <w:pPr>
              <w:pStyle w:val="AralkYok"/>
              <w:tabs>
                <w:tab w:val="left" w:pos="1650"/>
              </w:tabs>
              <w:rPr>
                <w:rFonts w:ascii="Tahoma" w:hAnsi="Tahoma" w:cs="Tahoma"/>
                <w:sz w:val="20"/>
                <w:szCs w:val="20"/>
              </w:rPr>
            </w:pPr>
          </w:p>
          <w:p w:rsidR="00956D03" w:rsidRPr="00B3357C" w:rsidRDefault="00956D03" w:rsidP="00CC55BD">
            <w:pPr>
              <w:pStyle w:val="AralkYok"/>
              <w:tabs>
                <w:tab w:val="left" w:pos="1650"/>
              </w:tabs>
              <w:rPr>
                <w:rFonts w:ascii="Tahoma" w:hAnsi="Tahoma" w:cs="Tahoma"/>
                <w:sz w:val="20"/>
                <w:szCs w:val="20"/>
                <w:u w:val="single"/>
              </w:rPr>
            </w:pPr>
            <w:r w:rsidRPr="00B3357C">
              <w:rPr>
                <w:rFonts w:ascii="Tahoma" w:hAnsi="Tahoma" w:cs="Tahoma"/>
                <w:sz w:val="20"/>
                <w:szCs w:val="20"/>
              </w:rPr>
              <w:t>20-</w:t>
            </w:r>
            <w:r w:rsidRPr="00B3357C">
              <w:rPr>
                <w:rFonts w:ascii="Tahoma" w:hAnsi="Tahoma" w:cs="Tahoma"/>
                <w:b/>
                <w:bCs/>
                <w:sz w:val="20"/>
                <w:szCs w:val="20"/>
              </w:rPr>
              <w:t xml:space="preserve">Atatürk döneminde izlenen milli dış politika esasları arasında aşağıdakilerden hangisi </w:t>
            </w:r>
            <w:r w:rsidRPr="00B3357C">
              <w:rPr>
                <w:rFonts w:ascii="Tahoma" w:hAnsi="Tahoma" w:cs="Tahoma"/>
                <w:b/>
                <w:bCs/>
                <w:sz w:val="20"/>
                <w:szCs w:val="20"/>
                <w:u w:val="single"/>
              </w:rPr>
              <w:t>yoktur?</w:t>
            </w:r>
          </w:p>
          <w:p w:rsidR="00956D03" w:rsidRPr="00B3357C" w:rsidRDefault="00956D03" w:rsidP="00CC55BD">
            <w:pPr>
              <w:pStyle w:val="AralkYok"/>
              <w:tabs>
                <w:tab w:val="left" w:pos="1650"/>
              </w:tabs>
              <w:rPr>
                <w:rFonts w:ascii="Tahoma" w:hAnsi="Tahoma" w:cs="Tahoma"/>
                <w:sz w:val="20"/>
                <w:szCs w:val="20"/>
              </w:rPr>
            </w:pPr>
            <w:r w:rsidRPr="00B3357C">
              <w:rPr>
                <w:rFonts w:ascii="Tahoma" w:hAnsi="Tahoma" w:cs="Tahoma"/>
                <w:sz w:val="20"/>
                <w:szCs w:val="20"/>
              </w:rPr>
              <w:t>A) Gerçekleşmeyecek hayaller peşinde koşmamak</w:t>
            </w:r>
          </w:p>
          <w:p w:rsidR="00956D03" w:rsidRPr="00B3357C" w:rsidRDefault="00956D03" w:rsidP="00CC55BD">
            <w:pPr>
              <w:pStyle w:val="AralkYok"/>
              <w:tabs>
                <w:tab w:val="left" w:pos="1650"/>
              </w:tabs>
              <w:rPr>
                <w:rFonts w:ascii="Tahoma" w:hAnsi="Tahoma" w:cs="Tahoma"/>
                <w:sz w:val="20"/>
                <w:szCs w:val="20"/>
              </w:rPr>
            </w:pPr>
            <w:r w:rsidRPr="00B3357C">
              <w:rPr>
                <w:rFonts w:ascii="Tahoma" w:hAnsi="Tahoma" w:cs="Tahoma"/>
                <w:sz w:val="20"/>
                <w:szCs w:val="20"/>
              </w:rPr>
              <w:t>B) Uluslararası hukuka bağlılık</w:t>
            </w:r>
          </w:p>
          <w:p w:rsidR="00956D03" w:rsidRPr="00B3357C" w:rsidRDefault="00956D03" w:rsidP="00CC55BD">
            <w:pPr>
              <w:pStyle w:val="AralkYok"/>
              <w:tabs>
                <w:tab w:val="left" w:pos="1650"/>
              </w:tabs>
              <w:rPr>
                <w:rFonts w:ascii="Tahoma" w:hAnsi="Tahoma" w:cs="Tahoma"/>
                <w:sz w:val="20"/>
                <w:szCs w:val="20"/>
              </w:rPr>
            </w:pPr>
            <w:r w:rsidRPr="00B3357C">
              <w:rPr>
                <w:rFonts w:ascii="Tahoma" w:hAnsi="Tahoma" w:cs="Tahoma"/>
                <w:sz w:val="20"/>
                <w:szCs w:val="20"/>
              </w:rPr>
              <w:t>C) Yayılmacı bir politika izlemek</w:t>
            </w:r>
          </w:p>
          <w:p w:rsidR="00956D03" w:rsidRPr="00B3357C" w:rsidRDefault="00956D03" w:rsidP="00F74E3C">
            <w:pPr>
              <w:pStyle w:val="AralkYok"/>
              <w:tabs>
                <w:tab w:val="left" w:pos="1650"/>
              </w:tabs>
              <w:rPr>
                <w:rFonts w:ascii="Tahoma" w:hAnsi="Tahoma" w:cs="Tahoma"/>
                <w:sz w:val="20"/>
                <w:szCs w:val="20"/>
              </w:rPr>
            </w:pPr>
            <w:r w:rsidRPr="00B3357C">
              <w:rPr>
                <w:rFonts w:ascii="Tahoma" w:hAnsi="Tahoma" w:cs="Tahoma"/>
                <w:sz w:val="20"/>
                <w:szCs w:val="20"/>
              </w:rPr>
              <w:t>D) Milli güce dayalı olmak</w:t>
            </w:r>
          </w:p>
        </w:tc>
      </w:tr>
      <w:tr w:rsidR="00956D03" w:rsidRPr="00782167">
        <w:trPr>
          <w:trHeight w:val="1080"/>
        </w:trPr>
        <w:tc>
          <w:tcPr>
            <w:tcW w:w="10485" w:type="dxa"/>
            <w:gridSpan w:val="4"/>
            <w:shd w:val="clear" w:color="auto" w:fill="FFFFCC"/>
          </w:tcPr>
          <w:p w:rsidR="00956D03" w:rsidRDefault="00956D03" w:rsidP="009C207D">
            <w:pPr>
              <w:pStyle w:val="AralkYok"/>
              <w:jc w:val="center"/>
              <w:rPr>
                <w:rFonts w:ascii="Tahoma" w:hAnsi="Tahoma" w:cs="Tahoma"/>
                <w:b/>
                <w:bCs/>
                <w:sz w:val="20"/>
                <w:szCs w:val="20"/>
              </w:rPr>
            </w:pPr>
            <w:r w:rsidRPr="00B3357C">
              <w:rPr>
                <w:rFonts w:ascii="Tahoma" w:hAnsi="Tahoma" w:cs="Tahoma"/>
                <w:b/>
                <w:bCs/>
                <w:sz w:val="20"/>
                <w:szCs w:val="20"/>
              </w:rPr>
              <w:lastRenderedPageBreak/>
              <w:t xml:space="preserve">NOT: Her soru 5 </w:t>
            </w:r>
            <w:proofErr w:type="gramStart"/>
            <w:r w:rsidRPr="00B3357C">
              <w:rPr>
                <w:rFonts w:ascii="Tahoma" w:hAnsi="Tahoma" w:cs="Tahoma"/>
                <w:b/>
                <w:bCs/>
                <w:sz w:val="20"/>
                <w:szCs w:val="20"/>
              </w:rPr>
              <w:t>puandır…Süre</w:t>
            </w:r>
            <w:proofErr w:type="gramEnd"/>
            <w:r w:rsidRPr="00B3357C">
              <w:rPr>
                <w:rFonts w:ascii="Tahoma" w:hAnsi="Tahoma" w:cs="Tahoma"/>
                <w:b/>
                <w:bCs/>
                <w:sz w:val="20"/>
                <w:szCs w:val="20"/>
              </w:rPr>
              <w:t xml:space="preserve"> 30 dakikadır…</w:t>
            </w:r>
          </w:p>
          <w:p w:rsidR="00F74E3C" w:rsidRPr="00B3357C" w:rsidRDefault="00F74E3C" w:rsidP="009C207D">
            <w:pPr>
              <w:pStyle w:val="AralkYok"/>
              <w:jc w:val="center"/>
              <w:rPr>
                <w:rFonts w:ascii="Tahoma" w:hAnsi="Tahoma" w:cs="Tahoma"/>
                <w:b/>
                <w:bCs/>
                <w:sz w:val="20"/>
                <w:szCs w:val="20"/>
              </w:rPr>
            </w:pPr>
            <w:hyperlink r:id="rId5" w:history="1">
              <w:r w:rsidRPr="00796DDA">
                <w:rPr>
                  <w:rStyle w:val="Kpr"/>
                  <w:rFonts w:ascii="Tahoma" w:hAnsi="Tahoma" w:cs="Tahoma"/>
                  <w:b/>
                  <w:bCs/>
                  <w:sz w:val="20"/>
                  <w:szCs w:val="20"/>
                </w:rPr>
                <w:t>www.HangiSoru.com</w:t>
              </w:r>
            </w:hyperlink>
            <w:r>
              <w:rPr>
                <w:rFonts w:ascii="Tahoma" w:hAnsi="Tahoma" w:cs="Tahoma"/>
                <w:b/>
                <w:bCs/>
                <w:sz w:val="20"/>
                <w:szCs w:val="20"/>
              </w:rPr>
              <w:t xml:space="preserve"> </w:t>
            </w:r>
            <w:bookmarkStart w:id="0" w:name="_GoBack"/>
            <w:bookmarkEnd w:id="0"/>
          </w:p>
          <w:p w:rsidR="00956D03" w:rsidRDefault="00956D03" w:rsidP="00235F51">
            <w:pPr>
              <w:pStyle w:val="AralkYok"/>
              <w:jc w:val="center"/>
              <w:rPr>
                <w:rFonts w:ascii="Tahoma" w:hAnsi="Tahoma" w:cs="Tahoma"/>
                <w:sz w:val="20"/>
                <w:szCs w:val="20"/>
              </w:rPr>
            </w:pPr>
          </w:p>
          <w:p w:rsidR="00956D03" w:rsidRPr="00B3357C" w:rsidRDefault="00956D03" w:rsidP="00235F51">
            <w:pPr>
              <w:pStyle w:val="AralkYok"/>
              <w:jc w:val="center"/>
              <w:rPr>
                <w:rFonts w:ascii="Tahoma" w:hAnsi="Tahoma" w:cs="Tahoma"/>
                <w:sz w:val="20"/>
                <w:szCs w:val="20"/>
              </w:rPr>
            </w:pPr>
          </w:p>
        </w:tc>
      </w:tr>
    </w:tbl>
    <w:p w:rsidR="00956D03" w:rsidRPr="00782167" w:rsidRDefault="00956D03">
      <w:pPr>
        <w:rPr>
          <w:rFonts w:ascii="Tahoma" w:hAnsi="Tahoma" w:cs="Tahoma"/>
          <w:sz w:val="20"/>
          <w:szCs w:val="20"/>
        </w:rPr>
      </w:pPr>
    </w:p>
    <w:sectPr w:rsidR="00956D03" w:rsidRPr="00782167" w:rsidSect="00347AD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52EEA"/>
    <w:multiLevelType w:val="hybridMultilevel"/>
    <w:tmpl w:val="0EEE1BBE"/>
    <w:lvl w:ilvl="0" w:tplc="041F0009">
      <w:start w:val="1"/>
      <w:numFmt w:val="bullet"/>
      <w:lvlText w:val=""/>
      <w:lvlJc w:val="left"/>
      <w:pPr>
        <w:ind w:left="360" w:hanging="360"/>
      </w:pPr>
      <w:rPr>
        <w:rFonts w:ascii="Wingdings" w:hAnsi="Wingdings" w:cs="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cs="Wingdings" w:hint="default"/>
      </w:rPr>
    </w:lvl>
    <w:lvl w:ilvl="3" w:tplc="041F0001">
      <w:start w:val="1"/>
      <w:numFmt w:val="bullet"/>
      <w:lvlText w:val=""/>
      <w:lvlJc w:val="left"/>
      <w:pPr>
        <w:ind w:left="2520" w:hanging="360"/>
      </w:pPr>
      <w:rPr>
        <w:rFonts w:ascii="Symbol" w:hAnsi="Symbol" w:cs="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cs="Wingdings" w:hint="default"/>
      </w:rPr>
    </w:lvl>
    <w:lvl w:ilvl="6" w:tplc="041F0001">
      <w:start w:val="1"/>
      <w:numFmt w:val="bullet"/>
      <w:lvlText w:val=""/>
      <w:lvlJc w:val="left"/>
      <w:pPr>
        <w:ind w:left="4680" w:hanging="360"/>
      </w:pPr>
      <w:rPr>
        <w:rFonts w:ascii="Symbol" w:hAnsi="Symbol" w:cs="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cs="Wingdings" w:hint="default"/>
      </w:rPr>
    </w:lvl>
  </w:abstractNum>
  <w:abstractNum w:abstractNumId="1" w15:restartNumberingAfterBreak="0">
    <w:nsid w:val="09EA745E"/>
    <w:multiLevelType w:val="hybridMultilevel"/>
    <w:tmpl w:val="E1C83FBC"/>
    <w:lvl w:ilvl="0" w:tplc="92DA451E">
      <w:start w:val="11"/>
      <w:numFmt w:val="bullet"/>
      <w:lvlText w:val="-"/>
      <w:lvlJc w:val="left"/>
      <w:pPr>
        <w:ind w:left="630" w:hanging="360"/>
      </w:pPr>
      <w:rPr>
        <w:rFonts w:ascii="Comic Sans MS" w:eastAsia="Times New Roman" w:hAnsi="Comic Sans MS" w:hint="default"/>
      </w:rPr>
    </w:lvl>
    <w:lvl w:ilvl="1" w:tplc="041F0003">
      <w:start w:val="1"/>
      <w:numFmt w:val="bullet"/>
      <w:lvlText w:val="o"/>
      <w:lvlJc w:val="left"/>
      <w:pPr>
        <w:ind w:left="1350" w:hanging="360"/>
      </w:pPr>
      <w:rPr>
        <w:rFonts w:ascii="Courier New" w:hAnsi="Courier New" w:cs="Courier New" w:hint="default"/>
      </w:rPr>
    </w:lvl>
    <w:lvl w:ilvl="2" w:tplc="041F0005">
      <w:start w:val="1"/>
      <w:numFmt w:val="bullet"/>
      <w:lvlText w:val=""/>
      <w:lvlJc w:val="left"/>
      <w:pPr>
        <w:ind w:left="2070" w:hanging="360"/>
      </w:pPr>
      <w:rPr>
        <w:rFonts w:ascii="Wingdings" w:hAnsi="Wingdings" w:cs="Wingdings" w:hint="default"/>
      </w:rPr>
    </w:lvl>
    <w:lvl w:ilvl="3" w:tplc="041F0001">
      <w:start w:val="1"/>
      <w:numFmt w:val="bullet"/>
      <w:lvlText w:val=""/>
      <w:lvlJc w:val="left"/>
      <w:pPr>
        <w:ind w:left="2790" w:hanging="360"/>
      </w:pPr>
      <w:rPr>
        <w:rFonts w:ascii="Symbol" w:hAnsi="Symbol" w:cs="Symbol" w:hint="default"/>
      </w:rPr>
    </w:lvl>
    <w:lvl w:ilvl="4" w:tplc="041F0003">
      <w:start w:val="1"/>
      <w:numFmt w:val="bullet"/>
      <w:lvlText w:val="o"/>
      <w:lvlJc w:val="left"/>
      <w:pPr>
        <w:ind w:left="3510" w:hanging="360"/>
      </w:pPr>
      <w:rPr>
        <w:rFonts w:ascii="Courier New" w:hAnsi="Courier New" w:cs="Courier New" w:hint="default"/>
      </w:rPr>
    </w:lvl>
    <w:lvl w:ilvl="5" w:tplc="041F0005">
      <w:start w:val="1"/>
      <w:numFmt w:val="bullet"/>
      <w:lvlText w:val=""/>
      <w:lvlJc w:val="left"/>
      <w:pPr>
        <w:ind w:left="4230" w:hanging="360"/>
      </w:pPr>
      <w:rPr>
        <w:rFonts w:ascii="Wingdings" w:hAnsi="Wingdings" w:cs="Wingdings" w:hint="default"/>
      </w:rPr>
    </w:lvl>
    <w:lvl w:ilvl="6" w:tplc="041F0001">
      <w:start w:val="1"/>
      <w:numFmt w:val="bullet"/>
      <w:lvlText w:val=""/>
      <w:lvlJc w:val="left"/>
      <w:pPr>
        <w:ind w:left="4950" w:hanging="360"/>
      </w:pPr>
      <w:rPr>
        <w:rFonts w:ascii="Symbol" w:hAnsi="Symbol" w:cs="Symbol" w:hint="default"/>
      </w:rPr>
    </w:lvl>
    <w:lvl w:ilvl="7" w:tplc="041F0003">
      <w:start w:val="1"/>
      <w:numFmt w:val="bullet"/>
      <w:lvlText w:val="o"/>
      <w:lvlJc w:val="left"/>
      <w:pPr>
        <w:ind w:left="5670" w:hanging="360"/>
      </w:pPr>
      <w:rPr>
        <w:rFonts w:ascii="Courier New" w:hAnsi="Courier New" w:cs="Courier New" w:hint="default"/>
      </w:rPr>
    </w:lvl>
    <w:lvl w:ilvl="8" w:tplc="041F0005">
      <w:start w:val="1"/>
      <w:numFmt w:val="bullet"/>
      <w:lvlText w:val=""/>
      <w:lvlJc w:val="left"/>
      <w:pPr>
        <w:ind w:left="6390" w:hanging="360"/>
      </w:pPr>
      <w:rPr>
        <w:rFonts w:ascii="Wingdings" w:hAnsi="Wingdings" w:cs="Wingdings" w:hint="default"/>
      </w:rPr>
    </w:lvl>
  </w:abstractNum>
  <w:abstractNum w:abstractNumId="2" w15:restartNumberingAfterBreak="0">
    <w:nsid w:val="1AFF6D11"/>
    <w:multiLevelType w:val="hybridMultilevel"/>
    <w:tmpl w:val="E3EECD0E"/>
    <w:lvl w:ilvl="0" w:tplc="041F0005">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 w15:restartNumberingAfterBreak="0">
    <w:nsid w:val="4B350047"/>
    <w:multiLevelType w:val="hybridMultilevel"/>
    <w:tmpl w:val="5D2831AA"/>
    <w:lvl w:ilvl="0" w:tplc="3A4CFC0E">
      <w:start w:val="11"/>
      <w:numFmt w:val="bullet"/>
      <w:lvlText w:val=""/>
      <w:lvlJc w:val="left"/>
      <w:pPr>
        <w:ind w:left="720" w:hanging="360"/>
      </w:pPr>
      <w:rPr>
        <w:rFonts w:ascii="Symbol" w:eastAsia="Times New Roman"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4" w15:restartNumberingAfterBreak="0">
    <w:nsid w:val="4E3936F9"/>
    <w:multiLevelType w:val="hybridMultilevel"/>
    <w:tmpl w:val="781C4B1E"/>
    <w:lvl w:ilvl="0" w:tplc="041F000D">
      <w:start w:val="1"/>
      <w:numFmt w:val="bullet"/>
      <w:lvlText w:val=""/>
      <w:lvlJc w:val="left"/>
      <w:pPr>
        <w:ind w:left="360" w:hanging="360"/>
      </w:pPr>
      <w:rPr>
        <w:rFonts w:ascii="Wingdings" w:hAnsi="Wingdings" w:cs="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cs="Wingdings" w:hint="default"/>
      </w:rPr>
    </w:lvl>
    <w:lvl w:ilvl="3" w:tplc="041F0001">
      <w:start w:val="1"/>
      <w:numFmt w:val="bullet"/>
      <w:lvlText w:val=""/>
      <w:lvlJc w:val="left"/>
      <w:pPr>
        <w:ind w:left="2520" w:hanging="360"/>
      </w:pPr>
      <w:rPr>
        <w:rFonts w:ascii="Symbol" w:hAnsi="Symbol" w:cs="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cs="Wingdings" w:hint="default"/>
      </w:rPr>
    </w:lvl>
    <w:lvl w:ilvl="6" w:tplc="041F0001">
      <w:start w:val="1"/>
      <w:numFmt w:val="bullet"/>
      <w:lvlText w:val=""/>
      <w:lvlJc w:val="left"/>
      <w:pPr>
        <w:ind w:left="4680" w:hanging="360"/>
      </w:pPr>
      <w:rPr>
        <w:rFonts w:ascii="Symbol" w:hAnsi="Symbol" w:cs="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cs="Wingdings" w:hint="default"/>
      </w:rPr>
    </w:lvl>
  </w:abstractNum>
  <w:abstractNum w:abstractNumId="5" w15:restartNumberingAfterBreak="0">
    <w:nsid w:val="643F09FE"/>
    <w:multiLevelType w:val="hybridMultilevel"/>
    <w:tmpl w:val="E9840A72"/>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6" w15:restartNumberingAfterBreak="0">
    <w:nsid w:val="653029DA"/>
    <w:multiLevelType w:val="hybridMultilevel"/>
    <w:tmpl w:val="D7F4601C"/>
    <w:lvl w:ilvl="0" w:tplc="1CD2EC18">
      <w:start w:val="10"/>
      <w:numFmt w:val="bullet"/>
      <w:lvlText w:val=""/>
      <w:lvlJc w:val="left"/>
      <w:pPr>
        <w:ind w:left="720" w:hanging="360"/>
      </w:pPr>
      <w:rPr>
        <w:rFonts w:ascii="Symbol" w:eastAsia="Times New Roman" w:hAnsi="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num w:numId="1">
    <w:abstractNumId w:val="6"/>
  </w:num>
  <w:num w:numId="2">
    <w:abstractNumId w:val="3"/>
  </w:num>
  <w:num w:numId="3">
    <w:abstractNumId w:val="5"/>
  </w:num>
  <w:num w:numId="4">
    <w:abstractNumId w:val="1"/>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2"/>
  </w:compat>
  <w:rsids>
    <w:rsidRoot w:val="000B17FC"/>
    <w:rsid w:val="00001317"/>
    <w:rsid w:val="00046538"/>
    <w:rsid w:val="00091F32"/>
    <w:rsid w:val="000A2D27"/>
    <w:rsid w:val="000B17FC"/>
    <w:rsid w:val="000E1E92"/>
    <w:rsid w:val="000E4181"/>
    <w:rsid w:val="00122056"/>
    <w:rsid w:val="00126544"/>
    <w:rsid w:val="001828E6"/>
    <w:rsid w:val="0019013E"/>
    <w:rsid w:val="0019329E"/>
    <w:rsid w:val="001B314F"/>
    <w:rsid w:val="001B5E7C"/>
    <w:rsid w:val="001C6067"/>
    <w:rsid w:val="001E6971"/>
    <w:rsid w:val="00201D6F"/>
    <w:rsid w:val="00235F51"/>
    <w:rsid w:val="00246CEC"/>
    <w:rsid w:val="0025210F"/>
    <w:rsid w:val="00265CBB"/>
    <w:rsid w:val="002B247F"/>
    <w:rsid w:val="002B32EC"/>
    <w:rsid w:val="002C0943"/>
    <w:rsid w:val="002F2FF8"/>
    <w:rsid w:val="00347AD9"/>
    <w:rsid w:val="003B6036"/>
    <w:rsid w:val="003F1DF9"/>
    <w:rsid w:val="003F6C8D"/>
    <w:rsid w:val="004957C4"/>
    <w:rsid w:val="00497CEA"/>
    <w:rsid w:val="00506EA1"/>
    <w:rsid w:val="00537C43"/>
    <w:rsid w:val="0054160A"/>
    <w:rsid w:val="0055431D"/>
    <w:rsid w:val="00597CDA"/>
    <w:rsid w:val="005B18A3"/>
    <w:rsid w:val="00605D58"/>
    <w:rsid w:val="00611E4D"/>
    <w:rsid w:val="006140C7"/>
    <w:rsid w:val="006219CE"/>
    <w:rsid w:val="00634CBB"/>
    <w:rsid w:val="0066665A"/>
    <w:rsid w:val="00674015"/>
    <w:rsid w:val="0068682A"/>
    <w:rsid w:val="00686F2C"/>
    <w:rsid w:val="006900B2"/>
    <w:rsid w:val="00690C63"/>
    <w:rsid w:val="006930EE"/>
    <w:rsid w:val="007035D5"/>
    <w:rsid w:val="00734431"/>
    <w:rsid w:val="00747CE5"/>
    <w:rsid w:val="00753001"/>
    <w:rsid w:val="00782167"/>
    <w:rsid w:val="00790C42"/>
    <w:rsid w:val="00793203"/>
    <w:rsid w:val="007D0BF6"/>
    <w:rsid w:val="007D1173"/>
    <w:rsid w:val="00816F98"/>
    <w:rsid w:val="008277B2"/>
    <w:rsid w:val="008325FD"/>
    <w:rsid w:val="008A4ACF"/>
    <w:rsid w:val="008B206E"/>
    <w:rsid w:val="008C2D9C"/>
    <w:rsid w:val="00921B14"/>
    <w:rsid w:val="00923091"/>
    <w:rsid w:val="0093338C"/>
    <w:rsid w:val="00956258"/>
    <w:rsid w:val="00956D03"/>
    <w:rsid w:val="009C207D"/>
    <w:rsid w:val="009E0FEF"/>
    <w:rsid w:val="00A21952"/>
    <w:rsid w:val="00A43496"/>
    <w:rsid w:val="00A50354"/>
    <w:rsid w:val="00A66CC3"/>
    <w:rsid w:val="00A701D5"/>
    <w:rsid w:val="00AB5FF7"/>
    <w:rsid w:val="00AE5B71"/>
    <w:rsid w:val="00AF6351"/>
    <w:rsid w:val="00B00867"/>
    <w:rsid w:val="00B3357C"/>
    <w:rsid w:val="00B70D18"/>
    <w:rsid w:val="00BB52D7"/>
    <w:rsid w:val="00BE1DEE"/>
    <w:rsid w:val="00C26DC0"/>
    <w:rsid w:val="00C50820"/>
    <w:rsid w:val="00C51144"/>
    <w:rsid w:val="00C76F55"/>
    <w:rsid w:val="00CA4156"/>
    <w:rsid w:val="00CC55BD"/>
    <w:rsid w:val="00CF445F"/>
    <w:rsid w:val="00D00E6A"/>
    <w:rsid w:val="00D14AD7"/>
    <w:rsid w:val="00DA22FD"/>
    <w:rsid w:val="00DC14E3"/>
    <w:rsid w:val="00DF26CD"/>
    <w:rsid w:val="00DF2EB7"/>
    <w:rsid w:val="00DF450A"/>
    <w:rsid w:val="00E9010F"/>
    <w:rsid w:val="00EA54AE"/>
    <w:rsid w:val="00F138AF"/>
    <w:rsid w:val="00F451B3"/>
    <w:rsid w:val="00F553BF"/>
    <w:rsid w:val="00F67ADF"/>
    <w:rsid w:val="00F74E3C"/>
    <w:rsid w:val="00FB0598"/>
    <w:rsid w:val="00FE3ECD"/>
    <w:rsid w:val="00FF66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989430"/>
  <w15:docId w15:val="{3CFAE96D-0611-403C-B521-F1FE016F9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325FD"/>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99"/>
    <w:qFormat/>
    <w:rsid w:val="00347AD9"/>
    <w:rPr>
      <w:rFonts w:cs="Calibri"/>
      <w:lang w:eastAsia="en-US"/>
    </w:rPr>
  </w:style>
  <w:style w:type="paragraph" w:styleId="BalonMetni">
    <w:name w:val="Balloon Text"/>
    <w:basedOn w:val="Normal"/>
    <w:link w:val="BalonMetniChar"/>
    <w:uiPriority w:val="99"/>
    <w:semiHidden/>
    <w:rsid w:val="00497CEA"/>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497CEA"/>
    <w:rPr>
      <w:rFonts w:ascii="Tahoma" w:hAnsi="Tahoma" w:cs="Tahoma"/>
      <w:sz w:val="16"/>
      <w:szCs w:val="16"/>
    </w:rPr>
  </w:style>
  <w:style w:type="character" w:styleId="Kpr">
    <w:name w:val="Hyperlink"/>
    <w:basedOn w:val="VarsaylanParagrafYazTipi"/>
    <w:uiPriority w:val="99"/>
    <w:rsid w:val="00C50820"/>
    <w:rPr>
      <w:color w:val="0000FF"/>
      <w:u w:val="single"/>
    </w:rPr>
  </w:style>
  <w:style w:type="table" w:styleId="TabloKlavuzu">
    <w:name w:val="Table Grid"/>
    <w:basedOn w:val="NormalTablo"/>
    <w:uiPriority w:val="99"/>
    <w:rsid w:val="0073443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ebb">
    <w:name w:val="mebb"/>
    <w:basedOn w:val="Normal"/>
    <w:uiPriority w:val="99"/>
    <w:rsid w:val="008325FD"/>
    <w:pPr>
      <w:spacing w:before="100" w:beforeAutospacing="1" w:after="100" w:afterAutospacing="1"/>
    </w:pPr>
  </w:style>
  <w:style w:type="paragraph" w:styleId="ListeParagraf">
    <w:name w:val="List Paragraph"/>
    <w:basedOn w:val="Normal"/>
    <w:uiPriority w:val="99"/>
    <w:qFormat/>
    <w:rsid w:val="008325FD"/>
    <w:pPr>
      <w:spacing w:after="200" w:line="276" w:lineRule="auto"/>
      <w:ind w:left="72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HangiSoru.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1165</Words>
  <Characters>6645</Characters>
  <Application>Microsoft Office Word</Application>
  <DocSecurity>0</DocSecurity>
  <Lines>55</Lines>
  <Paragraphs>15</Paragraphs>
  <ScaleCrop>false</ScaleCrop>
  <Manager>www.sorubak.com</Manager>
  <Company/>
  <LinksUpToDate>false</LinksUpToDate>
  <CharactersWithSpaces>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frednl</cp:lastModifiedBy>
  <cp:revision>3</cp:revision>
  <dcterms:created xsi:type="dcterms:W3CDTF">2016-03-02T15:02:00Z</dcterms:created>
  <dcterms:modified xsi:type="dcterms:W3CDTF">2016-03-02T16:18:00Z</dcterms:modified>
  <cp:category>www.sorubak.com</cp:category>
</cp:coreProperties>
</file>