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7C5" w:rsidRPr="00CF67C5" w:rsidRDefault="00CF67C5" w:rsidP="00CF67C5">
      <w:pPr>
        <w:spacing w:before="100" w:beforeAutospacing="1" w:after="100" w:afterAutospacing="1" w:line="240" w:lineRule="auto"/>
        <w:ind w:right="180"/>
        <w:jc w:val="center"/>
        <w:rPr>
          <w:rFonts w:ascii="Tahoma" w:eastAsia="Times New Roman" w:hAnsi="Tahoma" w:cs="Tahoma"/>
          <w:color w:val="000000"/>
          <w:sz w:val="18"/>
          <w:szCs w:val="18"/>
        </w:rPr>
      </w:pPr>
      <w:r w:rsidRPr="00CF67C5">
        <w:rPr>
          <w:rFonts w:ascii="Tahoma" w:eastAsia="Times New Roman" w:hAnsi="Tahoma" w:cs="Tahoma"/>
          <w:b/>
          <w:bCs/>
          <w:color w:val="000000"/>
          <w:sz w:val="27"/>
          <w:szCs w:val="27"/>
        </w:rPr>
        <w:t>İTÜ Geliştirme Vakfı Okulları</w:t>
      </w:r>
      <w:r w:rsidRPr="00CF67C5">
        <w:rPr>
          <w:rFonts w:ascii="Tahoma" w:eastAsia="Times New Roman" w:hAnsi="Tahoma" w:cs="Tahoma"/>
          <w:b/>
          <w:bCs/>
          <w:color w:val="000000"/>
          <w:sz w:val="27"/>
          <w:szCs w:val="27"/>
        </w:rPr>
        <w:br/>
        <w:t xml:space="preserve">Özel Dr. Sedat </w:t>
      </w:r>
      <w:proofErr w:type="spellStart"/>
      <w:r w:rsidRPr="00CF67C5">
        <w:rPr>
          <w:rFonts w:ascii="Tahoma" w:eastAsia="Times New Roman" w:hAnsi="Tahoma" w:cs="Tahoma"/>
          <w:b/>
          <w:bCs/>
          <w:color w:val="000000"/>
          <w:sz w:val="27"/>
          <w:szCs w:val="27"/>
        </w:rPr>
        <w:t>Üründül</w:t>
      </w:r>
      <w:proofErr w:type="spellEnd"/>
      <w:r w:rsidRPr="00CF67C5">
        <w:rPr>
          <w:rFonts w:ascii="Tahoma" w:eastAsia="Times New Roman" w:hAnsi="Tahoma" w:cs="Tahoma"/>
          <w:b/>
          <w:bCs/>
          <w:color w:val="000000"/>
          <w:sz w:val="27"/>
          <w:szCs w:val="27"/>
        </w:rPr>
        <w:t xml:space="preserve"> Anaokulu</w:t>
      </w:r>
    </w:p>
    <w:p w:rsidR="00CF67C5" w:rsidRPr="00CF67C5" w:rsidRDefault="00CF67C5" w:rsidP="00CF67C5">
      <w:pPr>
        <w:spacing w:after="75" w:line="240" w:lineRule="auto"/>
        <w:jc w:val="center"/>
        <w:outlineLvl w:val="0"/>
        <w:rPr>
          <w:rFonts w:ascii="Tahoma" w:eastAsia="Times New Roman" w:hAnsi="Tahoma" w:cs="Tahoma"/>
          <w:color w:val="676767"/>
          <w:kern w:val="36"/>
          <w:sz w:val="27"/>
          <w:szCs w:val="27"/>
        </w:rPr>
      </w:pPr>
      <w:r w:rsidRPr="00CF67C5">
        <w:rPr>
          <w:rFonts w:ascii="Tahoma" w:eastAsia="Times New Roman" w:hAnsi="Tahoma" w:cs="Tahoma"/>
          <w:b/>
          <w:bCs/>
          <w:i/>
          <w:iCs/>
          <w:color w:val="676767"/>
          <w:kern w:val="36"/>
          <w:sz w:val="24"/>
        </w:rPr>
        <w:t>D E P R E M   </w:t>
      </w:r>
      <w:r w:rsidRPr="00CF67C5">
        <w:rPr>
          <w:rFonts w:ascii="Tahoma" w:eastAsia="Times New Roman" w:hAnsi="Tahoma" w:cs="Tahoma"/>
          <w:b/>
          <w:bCs/>
          <w:i/>
          <w:iCs/>
          <w:color w:val="676767"/>
          <w:kern w:val="36"/>
          <w:sz w:val="48"/>
          <w:szCs w:val="48"/>
        </w:rPr>
        <w:t> </w:t>
      </w:r>
      <w:r w:rsidRPr="00CF67C5">
        <w:rPr>
          <w:rFonts w:ascii="Tahoma" w:eastAsia="Times New Roman" w:hAnsi="Tahoma" w:cs="Tahoma"/>
          <w:b/>
          <w:bCs/>
          <w:i/>
          <w:iCs/>
          <w:color w:val="676767"/>
          <w:kern w:val="36"/>
          <w:sz w:val="24"/>
        </w:rPr>
        <w:t>V E  </w:t>
      </w:r>
      <w:r w:rsidRPr="00CF67C5">
        <w:rPr>
          <w:rFonts w:ascii="Tahoma" w:eastAsia="Times New Roman" w:hAnsi="Tahoma" w:cs="Tahoma"/>
          <w:b/>
          <w:bCs/>
          <w:i/>
          <w:iCs/>
          <w:color w:val="676767"/>
          <w:kern w:val="36"/>
          <w:sz w:val="48"/>
          <w:szCs w:val="48"/>
        </w:rPr>
        <w:t> </w:t>
      </w:r>
      <w:r w:rsidRPr="00CF67C5">
        <w:rPr>
          <w:rFonts w:ascii="Tahoma" w:eastAsia="Times New Roman" w:hAnsi="Tahoma" w:cs="Tahoma"/>
          <w:b/>
          <w:bCs/>
          <w:i/>
          <w:iCs/>
          <w:color w:val="676767"/>
          <w:kern w:val="36"/>
          <w:sz w:val="24"/>
        </w:rPr>
        <w:t>O L A Ğ A N Ü S T Ü   </w:t>
      </w:r>
      <w:r w:rsidRPr="00CF67C5">
        <w:rPr>
          <w:rFonts w:ascii="Tahoma" w:eastAsia="Times New Roman" w:hAnsi="Tahoma" w:cs="Tahoma"/>
          <w:b/>
          <w:bCs/>
          <w:i/>
          <w:iCs/>
          <w:color w:val="676767"/>
          <w:kern w:val="36"/>
          <w:sz w:val="48"/>
          <w:szCs w:val="48"/>
        </w:rPr>
        <w:t> </w:t>
      </w:r>
      <w:r w:rsidRPr="00CF67C5">
        <w:rPr>
          <w:rFonts w:ascii="Tahoma" w:eastAsia="Times New Roman" w:hAnsi="Tahoma" w:cs="Tahoma"/>
          <w:b/>
          <w:bCs/>
          <w:i/>
          <w:iCs/>
          <w:color w:val="676767"/>
          <w:kern w:val="36"/>
          <w:sz w:val="24"/>
        </w:rPr>
        <w:t>D U R U M L A R </w:t>
      </w:r>
    </w:p>
    <w:p w:rsidR="00CF67C5" w:rsidRPr="00CF67C5" w:rsidRDefault="00CF67C5" w:rsidP="00CF67C5">
      <w:pPr>
        <w:spacing w:before="100" w:beforeAutospacing="1" w:after="100" w:afterAutospacing="1" w:line="240" w:lineRule="auto"/>
        <w:ind w:right="180"/>
        <w:jc w:val="both"/>
        <w:outlineLvl w:val="4"/>
        <w:rPr>
          <w:rFonts w:ascii="Tahoma" w:eastAsia="Times New Roman" w:hAnsi="Tahoma" w:cs="Tahoma"/>
          <w:b/>
          <w:bCs/>
          <w:color w:val="000000"/>
          <w:sz w:val="20"/>
          <w:szCs w:val="20"/>
        </w:rPr>
      </w:pPr>
      <w:proofErr w:type="gramStart"/>
      <w:r w:rsidRPr="00CF67C5">
        <w:rPr>
          <w:rFonts w:ascii="Tahoma" w:eastAsia="Times New Roman" w:hAnsi="Tahoma" w:cs="Tahoma"/>
          <w:b/>
          <w:bCs/>
          <w:i/>
          <w:iCs/>
          <w:color w:val="000000"/>
          <w:sz w:val="20"/>
          <w:szCs w:val="20"/>
        </w:rPr>
        <w:t>GİRİŞ : </w:t>
      </w:r>
      <w:r w:rsidRPr="00CF67C5">
        <w:rPr>
          <w:rFonts w:ascii="Tahoma" w:eastAsia="Times New Roman" w:hAnsi="Tahoma" w:cs="Tahoma"/>
          <w:color w:val="000000"/>
          <w:sz w:val="20"/>
          <w:szCs w:val="20"/>
        </w:rPr>
        <w:t>Türkiye</w:t>
      </w:r>
      <w:proofErr w:type="gramEnd"/>
      <w:r w:rsidRPr="00CF67C5">
        <w:rPr>
          <w:rFonts w:ascii="Tahoma" w:eastAsia="Times New Roman" w:hAnsi="Tahoma" w:cs="Tahoma"/>
          <w:color w:val="000000"/>
          <w:sz w:val="20"/>
          <w:szCs w:val="20"/>
        </w:rPr>
        <w:t>, deprem riski açısından dünyanın en önde gelen ülkelerinden biridir. İstanbul da deprem ve benzeri afet riskleriyle karşı karşıya bulunan bir kenttir. Bu duruma hazırlıklı olmak için, kurumsal olarak yaptığımız ve yapılacak çalışmaları gerektiği zamanlarda sizlerle paylaşacağız. Şiddetli bir depremin ne zaman olacağının belirlenmesi bugünün teknolojisinde mümkün olmadığından ve etkisi bir anda ortaya çıkacağından deprem bölgelerinde yaşayan insanların bu konularda her an hazırlıklı olmaları gerekmektedir.</w:t>
      </w:r>
      <w:bookmarkStart w:id="0" w:name="_Toc29024776"/>
      <w:bookmarkEnd w:id="0"/>
    </w:p>
    <w:p w:rsidR="00CF67C5" w:rsidRPr="00CF67C5" w:rsidRDefault="00CF67C5" w:rsidP="00CF67C5">
      <w:pPr>
        <w:spacing w:after="0" w:line="240" w:lineRule="auto"/>
        <w:outlineLvl w:val="1"/>
        <w:rPr>
          <w:rFonts w:ascii="Tahoma" w:eastAsia="Times New Roman" w:hAnsi="Tahoma" w:cs="Tahoma"/>
          <w:color w:val="676767"/>
          <w:sz w:val="24"/>
          <w:szCs w:val="24"/>
        </w:rPr>
      </w:pPr>
      <w:r w:rsidRPr="00CF67C5">
        <w:rPr>
          <w:rFonts w:ascii="Tahoma" w:eastAsia="Times New Roman" w:hAnsi="Tahoma" w:cs="Tahoma"/>
          <w:i/>
          <w:iCs/>
          <w:color w:val="000000"/>
          <w:sz w:val="20"/>
          <w:szCs w:val="20"/>
        </w:rPr>
        <w:t>DEPREMDEN ÖNCE</w:t>
      </w:r>
      <w:bookmarkStart w:id="1" w:name="_Toc29024777"/>
      <w:bookmarkEnd w:id="1"/>
    </w:p>
    <w:p w:rsidR="00CF67C5" w:rsidRPr="00CF67C5" w:rsidRDefault="00CF67C5" w:rsidP="00CF67C5">
      <w:pPr>
        <w:spacing w:after="0" w:line="240" w:lineRule="auto"/>
        <w:outlineLvl w:val="1"/>
        <w:rPr>
          <w:rFonts w:ascii="Tahoma" w:eastAsia="Times New Roman" w:hAnsi="Tahoma" w:cs="Tahoma"/>
          <w:color w:val="000000"/>
          <w:sz w:val="24"/>
          <w:szCs w:val="24"/>
        </w:rPr>
      </w:pPr>
      <w:proofErr w:type="gramStart"/>
      <w:r w:rsidRPr="00CF67C5">
        <w:rPr>
          <w:rFonts w:ascii="Tahoma" w:eastAsia="Times New Roman" w:hAnsi="Tahoma" w:cs="Tahoma"/>
          <w:i/>
          <w:iCs/>
          <w:color w:val="000000"/>
          <w:sz w:val="20"/>
          <w:szCs w:val="20"/>
        </w:rPr>
        <w:t>Planlama</w:t>
      </w:r>
      <w:r w:rsidRPr="00CF67C5">
        <w:rPr>
          <w:rFonts w:ascii="Tahoma" w:eastAsia="Times New Roman" w:hAnsi="Tahoma" w:cs="Tahoma"/>
          <w:i/>
          <w:iCs/>
          <w:color w:val="000000"/>
          <w:sz w:val="20"/>
        </w:rPr>
        <w:t> </w:t>
      </w:r>
      <w:r w:rsidRPr="00CF67C5">
        <w:rPr>
          <w:rFonts w:ascii="Tahoma" w:eastAsia="Times New Roman" w:hAnsi="Tahoma" w:cs="Tahoma"/>
          <w:i/>
          <w:iCs/>
          <w:color w:val="000000"/>
          <w:sz w:val="20"/>
          <w:szCs w:val="20"/>
        </w:rPr>
        <w:t>:</w:t>
      </w:r>
      <w:r w:rsidRPr="00CF67C5">
        <w:rPr>
          <w:rFonts w:ascii="Tahoma" w:eastAsia="Times New Roman" w:hAnsi="Tahoma" w:cs="Tahoma"/>
          <w:i/>
          <w:iCs/>
          <w:color w:val="000000"/>
          <w:sz w:val="20"/>
        </w:rPr>
        <w:t> </w:t>
      </w:r>
      <w:r w:rsidRPr="00CF67C5">
        <w:rPr>
          <w:rFonts w:ascii="Tahoma" w:eastAsia="Times New Roman" w:hAnsi="Tahoma" w:cs="Tahoma"/>
          <w:color w:val="000000"/>
          <w:sz w:val="20"/>
          <w:szCs w:val="20"/>
        </w:rPr>
        <w:t>Okul</w:t>
      </w:r>
      <w:proofErr w:type="gramEnd"/>
      <w:r w:rsidRPr="00CF67C5">
        <w:rPr>
          <w:rFonts w:ascii="Tahoma" w:eastAsia="Times New Roman" w:hAnsi="Tahoma" w:cs="Tahoma"/>
          <w:color w:val="000000"/>
          <w:sz w:val="20"/>
          <w:szCs w:val="20"/>
        </w:rPr>
        <w:t xml:space="preserve"> binamız deprem riski göz önünde tutularak inşa edilmiş ve bu konuda alınması gereken tüm önlemler alınmıştır. İTÜ Geliştirme Vakfı Okulları plan aşamasından açılışına kadar olan süreçte İTÜ İnşaat Fakültesince denetlenmiştir. Bina, deprem riskinin en üst aşaması dikkate alınarak inşa edilmiş olup, inşaatın bitiminde plan ve projeler doğrultusunda tekrar incelenerek raporlarla sağlamlığı tespit edilmiştir. </w:t>
      </w:r>
      <w:r w:rsidRPr="00CF67C5">
        <w:rPr>
          <w:rFonts w:ascii="Tahoma" w:eastAsia="Times New Roman" w:hAnsi="Tahoma" w:cs="Tahoma"/>
          <w:color w:val="000000"/>
          <w:sz w:val="20"/>
        </w:rPr>
        <w:t> </w:t>
      </w:r>
      <w:r w:rsidRPr="00CF67C5">
        <w:rPr>
          <w:rFonts w:ascii="Tahoma" w:eastAsia="Times New Roman" w:hAnsi="Tahoma" w:cs="Tahoma"/>
          <w:color w:val="000000"/>
          <w:sz w:val="20"/>
          <w:szCs w:val="20"/>
        </w:rPr>
        <w:t>Korunma için birincil öğe olan bina kalitesinin düzeyi ile eğitim–öğretim süreci sırasında olabilecek depremde can güvenliği en üst düzeyde sağlanmıştır.</w:t>
      </w:r>
    </w:p>
    <w:p w:rsidR="00CF67C5" w:rsidRPr="00CF67C5" w:rsidRDefault="00CF67C5" w:rsidP="00CF67C5">
      <w:pPr>
        <w:spacing w:after="0" w:line="240" w:lineRule="auto"/>
        <w:outlineLvl w:val="1"/>
        <w:rPr>
          <w:rFonts w:ascii="Tahoma" w:eastAsia="Times New Roman" w:hAnsi="Tahoma" w:cs="Tahoma"/>
          <w:color w:val="000000"/>
          <w:sz w:val="24"/>
          <w:szCs w:val="24"/>
        </w:rPr>
      </w:pPr>
      <w:r w:rsidRPr="00CF67C5">
        <w:rPr>
          <w:rFonts w:ascii="Tahoma" w:eastAsia="Times New Roman" w:hAnsi="Tahoma" w:cs="Tahoma"/>
          <w:color w:val="000000"/>
          <w:sz w:val="20"/>
          <w:szCs w:val="20"/>
        </w:rPr>
        <w:t xml:space="preserve">Depremin ilk 3 saniyesinde kendimizi korumak için neler yapabileceğimizi bilmeliyiz. Depremden sonra da 10-15 saniye binayı terk edebilmek açısından çok önemlidir. Daha önce yaşanan depremlerden elde edilen </w:t>
      </w:r>
      <w:proofErr w:type="gramStart"/>
      <w:r w:rsidRPr="00CF67C5">
        <w:rPr>
          <w:rFonts w:ascii="Tahoma" w:eastAsia="Times New Roman" w:hAnsi="Tahoma" w:cs="Tahoma"/>
          <w:color w:val="000000"/>
          <w:sz w:val="20"/>
          <w:szCs w:val="20"/>
        </w:rPr>
        <w:t>istatistiki</w:t>
      </w:r>
      <w:proofErr w:type="gramEnd"/>
      <w:r w:rsidRPr="00CF67C5">
        <w:rPr>
          <w:rFonts w:ascii="Tahoma" w:eastAsia="Times New Roman" w:hAnsi="Tahoma" w:cs="Tahoma"/>
          <w:color w:val="000000"/>
          <w:sz w:val="20"/>
          <w:szCs w:val="20"/>
        </w:rPr>
        <w:t xml:space="preserve"> verilere göre, binalarda yıkıma yol açan unsur, hissettiğiniz ilk sarsıntı değil, binanın rezonansa girmesidir. Bu da </w:t>
      </w:r>
      <w:r w:rsidRPr="00CF67C5">
        <w:rPr>
          <w:rFonts w:ascii="Tahoma" w:eastAsia="Times New Roman" w:hAnsi="Tahoma" w:cs="Tahoma"/>
          <w:color w:val="000000"/>
          <w:sz w:val="20"/>
        </w:rPr>
        <w:t> </w:t>
      </w:r>
      <w:r w:rsidRPr="00CF67C5">
        <w:rPr>
          <w:rFonts w:ascii="Tahoma" w:eastAsia="Times New Roman" w:hAnsi="Tahoma" w:cs="Tahoma"/>
          <w:color w:val="000000"/>
          <w:sz w:val="20"/>
          <w:szCs w:val="20"/>
        </w:rPr>
        <w:t>anılan süreyi kazandırmaktadır.</w:t>
      </w:r>
    </w:p>
    <w:p w:rsidR="00CF67C5" w:rsidRPr="00CF67C5" w:rsidRDefault="00CF67C5" w:rsidP="00CF67C5">
      <w:pPr>
        <w:spacing w:before="100" w:beforeAutospacing="1" w:after="100" w:afterAutospacing="1" w:line="240" w:lineRule="auto"/>
        <w:ind w:right="180"/>
        <w:jc w:val="both"/>
        <w:rPr>
          <w:rFonts w:ascii="Tahoma" w:eastAsia="Times New Roman" w:hAnsi="Tahoma" w:cs="Tahoma"/>
          <w:color w:val="000000"/>
          <w:sz w:val="18"/>
          <w:szCs w:val="18"/>
        </w:rPr>
      </w:pPr>
      <w:r w:rsidRPr="00CF67C5">
        <w:rPr>
          <w:rFonts w:ascii="Tahoma" w:eastAsia="Times New Roman" w:hAnsi="Tahoma" w:cs="Tahoma"/>
          <w:b/>
          <w:bCs/>
          <w:i/>
          <w:iCs/>
          <w:color w:val="000000"/>
          <w:sz w:val="20"/>
          <w:szCs w:val="20"/>
          <w:u w:val="single"/>
        </w:rPr>
        <w:t>Olağanüstü durumlar için Acil Durumlar Tedbirler Planımız doğrultusunda aşağıdaki çalışmalar yapıldı / yapılmasına karar verildi:</w:t>
      </w:r>
    </w:p>
    <w:p w:rsidR="00CF67C5" w:rsidRPr="00CF67C5" w:rsidRDefault="00CF67C5" w:rsidP="00CF67C5">
      <w:pPr>
        <w:spacing w:after="0" w:line="240" w:lineRule="auto"/>
        <w:ind w:left="540" w:right="360"/>
        <w:rPr>
          <w:rFonts w:ascii="Tahoma" w:eastAsia="Times New Roman" w:hAnsi="Tahoma" w:cs="Tahoma"/>
          <w:color w:val="000000"/>
          <w:sz w:val="18"/>
          <w:szCs w:val="18"/>
        </w:rPr>
      </w:pPr>
      <w:r w:rsidRPr="00CF67C5">
        <w:rPr>
          <w:rFonts w:ascii="Wingdings" w:eastAsia="Times New Roman" w:hAnsi="Wingdings" w:cs="Tahoma"/>
          <w:color w:val="000000"/>
          <w:sz w:val="32"/>
          <w:szCs w:val="32"/>
        </w:rPr>
        <w:t></w:t>
      </w:r>
      <w:r w:rsidRPr="00CF67C5">
        <w:rPr>
          <w:rFonts w:ascii="Times New Roman" w:eastAsia="Times New Roman" w:hAnsi="Times New Roman" w:cs="Times New Roman"/>
          <w:color w:val="000000"/>
          <w:sz w:val="14"/>
          <w:szCs w:val="14"/>
        </w:rPr>
        <w:t>   </w:t>
      </w:r>
      <w:r w:rsidRPr="00CF67C5">
        <w:rPr>
          <w:rFonts w:ascii="Times New Roman" w:eastAsia="Times New Roman" w:hAnsi="Times New Roman" w:cs="Times New Roman"/>
          <w:color w:val="000000"/>
          <w:sz w:val="14"/>
        </w:rPr>
        <w:t> </w:t>
      </w:r>
      <w:r w:rsidRPr="00CF67C5">
        <w:rPr>
          <w:rFonts w:ascii="Tahoma" w:eastAsia="Times New Roman" w:hAnsi="Tahoma" w:cs="Tahoma"/>
          <w:color w:val="000000"/>
          <w:sz w:val="18"/>
          <w:szCs w:val="18"/>
        </w:rPr>
        <w:t>Çevremizde acil durum ve afete yol açabilecek tehlikeler belirlendi.</w:t>
      </w:r>
    </w:p>
    <w:p w:rsidR="00CF67C5" w:rsidRPr="00CF67C5" w:rsidRDefault="00CF67C5" w:rsidP="00CF67C5">
      <w:pPr>
        <w:spacing w:after="0" w:line="240" w:lineRule="auto"/>
        <w:ind w:left="540" w:right="360"/>
        <w:rPr>
          <w:rFonts w:ascii="Tahoma" w:eastAsia="Times New Roman" w:hAnsi="Tahoma" w:cs="Tahoma"/>
          <w:color w:val="000000"/>
          <w:sz w:val="18"/>
          <w:szCs w:val="18"/>
        </w:rPr>
      </w:pPr>
      <w:r w:rsidRPr="00CF67C5">
        <w:rPr>
          <w:rFonts w:ascii="Wingdings" w:eastAsia="Times New Roman" w:hAnsi="Wingdings" w:cs="Tahoma"/>
          <w:color w:val="000000"/>
          <w:sz w:val="32"/>
          <w:szCs w:val="32"/>
        </w:rPr>
        <w:t></w:t>
      </w:r>
      <w:r w:rsidRPr="00CF67C5">
        <w:rPr>
          <w:rFonts w:ascii="Times New Roman" w:eastAsia="Times New Roman" w:hAnsi="Times New Roman" w:cs="Times New Roman"/>
          <w:color w:val="000000"/>
          <w:sz w:val="14"/>
          <w:szCs w:val="14"/>
        </w:rPr>
        <w:t>   </w:t>
      </w:r>
      <w:r w:rsidRPr="00CF67C5">
        <w:rPr>
          <w:rFonts w:ascii="Times New Roman" w:eastAsia="Times New Roman" w:hAnsi="Times New Roman" w:cs="Times New Roman"/>
          <w:color w:val="000000"/>
          <w:sz w:val="14"/>
        </w:rPr>
        <w:t> </w:t>
      </w:r>
      <w:r w:rsidRPr="00CF67C5">
        <w:rPr>
          <w:rFonts w:ascii="Tahoma" w:eastAsia="Times New Roman" w:hAnsi="Tahoma" w:cs="Tahoma"/>
          <w:color w:val="000000"/>
          <w:sz w:val="18"/>
          <w:szCs w:val="18"/>
        </w:rPr>
        <w:t xml:space="preserve">Yaşadığımız / bulunduğumuz </w:t>
      </w:r>
      <w:proofErr w:type="gramStart"/>
      <w:r w:rsidRPr="00CF67C5">
        <w:rPr>
          <w:rFonts w:ascii="Tahoma" w:eastAsia="Times New Roman" w:hAnsi="Tahoma" w:cs="Tahoma"/>
          <w:color w:val="000000"/>
          <w:sz w:val="18"/>
          <w:szCs w:val="18"/>
        </w:rPr>
        <w:t>mekanda</w:t>
      </w:r>
      <w:proofErr w:type="gramEnd"/>
      <w:r w:rsidRPr="00CF67C5">
        <w:rPr>
          <w:rFonts w:ascii="Tahoma" w:eastAsia="Times New Roman" w:hAnsi="Tahoma" w:cs="Tahoma"/>
          <w:color w:val="000000"/>
          <w:sz w:val="18"/>
        </w:rPr>
        <w:t> </w:t>
      </w:r>
      <w:r w:rsidRPr="00CF67C5">
        <w:rPr>
          <w:rFonts w:ascii="Tahoma" w:eastAsia="Times New Roman" w:hAnsi="Tahoma" w:cs="Tahoma"/>
          <w:color w:val="000000"/>
          <w:sz w:val="18"/>
          <w:szCs w:val="18"/>
        </w:rPr>
        <w:t>“</w:t>
      </w:r>
      <w:r w:rsidRPr="00CF67C5">
        <w:rPr>
          <w:rFonts w:ascii="Tahoma" w:eastAsia="Times New Roman" w:hAnsi="Tahoma" w:cs="Tahoma"/>
          <w:color w:val="000000"/>
          <w:sz w:val="18"/>
        </w:rPr>
        <w:t> </w:t>
      </w:r>
      <w:r w:rsidRPr="00CF67C5">
        <w:rPr>
          <w:rFonts w:ascii="Tahoma" w:eastAsia="Times New Roman" w:hAnsi="Tahoma" w:cs="Tahoma"/>
          <w:b/>
          <w:bCs/>
          <w:i/>
          <w:iCs/>
          <w:color w:val="000000"/>
          <w:sz w:val="18"/>
          <w:szCs w:val="18"/>
        </w:rPr>
        <w:t>Tehlike Avı</w:t>
      </w:r>
      <w:r w:rsidRPr="00CF67C5">
        <w:rPr>
          <w:rFonts w:ascii="Tahoma" w:eastAsia="Times New Roman" w:hAnsi="Tahoma" w:cs="Tahoma"/>
          <w:color w:val="000000"/>
          <w:sz w:val="18"/>
        </w:rPr>
        <w:t> </w:t>
      </w:r>
      <w:r w:rsidRPr="00CF67C5">
        <w:rPr>
          <w:rFonts w:ascii="Tahoma" w:eastAsia="Times New Roman" w:hAnsi="Tahoma" w:cs="Tahoma"/>
          <w:color w:val="000000"/>
          <w:sz w:val="18"/>
          <w:szCs w:val="18"/>
        </w:rPr>
        <w:t>“ yaparak</w:t>
      </w:r>
      <w:r w:rsidRPr="00CF67C5">
        <w:rPr>
          <w:rFonts w:ascii="Tahoma" w:eastAsia="Times New Roman" w:hAnsi="Tahoma" w:cs="Tahoma"/>
          <w:color w:val="000000"/>
          <w:sz w:val="18"/>
        </w:rPr>
        <w:t> </w:t>
      </w:r>
      <w:r w:rsidRPr="00CF67C5">
        <w:rPr>
          <w:rFonts w:ascii="Tahoma" w:eastAsia="Times New Roman" w:hAnsi="Tahoma" w:cs="Tahoma"/>
          <w:color w:val="000000"/>
          <w:sz w:val="18"/>
          <w:szCs w:val="18"/>
        </w:rPr>
        <w:t>her bölümde en güvenli yerler belirlendi.</w:t>
      </w:r>
    </w:p>
    <w:p w:rsidR="00CF67C5" w:rsidRPr="00CF67C5" w:rsidRDefault="00CF67C5" w:rsidP="00CF67C5">
      <w:pPr>
        <w:spacing w:after="0" w:line="240" w:lineRule="auto"/>
        <w:ind w:left="540" w:right="360"/>
        <w:rPr>
          <w:rFonts w:ascii="Tahoma" w:eastAsia="Times New Roman" w:hAnsi="Tahoma" w:cs="Tahoma"/>
          <w:color w:val="000000"/>
          <w:sz w:val="18"/>
          <w:szCs w:val="18"/>
        </w:rPr>
      </w:pPr>
      <w:r w:rsidRPr="00CF67C5">
        <w:rPr>
          <w:rFonts w:ascii="Wingdings" w:eastAsia="Times New Roman" w:hAnsi="Wingdings" w:cs="Tahoma"/>
          <w:color w:val="000000"/>
          <w:sz w:val="32"/>
          <w:szCs w:val="32"/>
        </w:rPr>
        <w:t></w:t>
      </w:r>
      <w:r w:rsidRPr="00CF67C5">
        <w:rPr>
          <w:rFonts w:ascii="Times New Roman" w:eastAsia="Times New Roman" w:hAnsi="Times New Roman" w:cs="Times New Roman"/>
          <w:color w:val="000000"/>
          <w:sz w:val="14"/>
          <w:szCs w:val="14"/>
        </w:rPr>
        <w:t>   </w:t>
      </w:r>
      <w:r w:rsidRPr="00CF67C5">
        <w:rPr>
          <w:rFonts w:ascii="Times New Roman" w:eastAsia="Times New Roman" w:hAnsi="Times New Roman" w:cs="Times New Roman"/>
          <w:color w:val="000000"/>
          <w:sz w:val="14"/>
        </w:rPr>
        <w:t> </w:t>
      </w:r>
      <w:r w:rsidRPr="00CF67C5">
        <w:rPr>
          <w:rFonts w:ascii="Tahoma" w:eastAsia="Times New Roman" w:hAnsi="Tahoma" w:cs="Tahoma"/>
          <w:color w:val="000000"/>
          <w:sz w:val="18"/>
          <w:szCs w:val="18"/>
        </w:rPr>
        <w:t>Depremden sonra ilk 3 saniyede kendimizi korumamız için her bölümde “</w:t>
      </w:r>
      <w:r w:rsidRPr="00CF67C5">
        <w:rPr>
          <w:rFonts w:ascii="Tahoma" w:eastAsia="Times New Roman" w:hAnsi="Tahoma" w:cs="Tahoma"/>
          <w:color w:val="000000"/>
          <w:sz w:val="18"/>
        </w:rPr>
        <w:t> </w:t>
      </w:r>
      <w:r w:rsidRPr="00CF67C5">
        <w:rPr>
          <w:rFonts w:ascii="Tahoma" w:eastAsia="Times New Roman" w:hAnsi="Tahoma" w:cs="Tahoma"/>
          <w:b/>
          <w:bCs/>
          <w:i/>
          <w:iCs/>
          <w:color w:val="000000"/>
          <w:sz w:val="18"/>
          <w:szCs w:val="18"/>
        </w:rPr>
        <w:t>Yaşam Üçgen Alanları</w:t>
      </w:r>
      <w:r w:rsidRPr="00CF67C5">
        <w:rPr>
          <w:rFonts w:ascii="Tahoma" w:eastAsia="Times New Roman" w:hAnsi="Tahoma" w:cs="Tahoma"/>
          <w:color w:val="000000"/>
          <w:sz w:val="18"/>
        </w:rPr>
        <w:t> </w:t>
      </w:r>
      <w:r w:rsidRPr="00CF67C5">
        <w:rPr>
          <w:rFonts w:ascii="Tahoma" w:eastAsia="Times New Roman" w:hAnsi="Tahoma" w:cs="Tahoma"/>
          <w:color w:val="000000"/>
          <w:sz w:val="18"/>
          <w:szCs w:val="18"/>
        </w:rPr>
        <w:t>“ belirlendi. </w:t>
      </w:r>
      <w:r w:rsidRPr="00CF67C5">
        <w:rPr>
          <w:rFonts w:ascii="Tahoma" w:eastAsia="Times New Roman" w:hAnsi="Tahoma" w:cs="Tahoma"/>
          <w:color w:val="000000"/>
          <w:sz w:val="18"/>
        </w:rPr>
        <w:t> </w:t>
      </w:r>
      <w:r w:rsidRPr="00CF67C5">
        <w:rPr>
          <w:rFonts w:ascii="Tahoma" w:eastAsia="Times New Roman" w:hAnsi="Tahoma" w:cs="Tahoma"/>
          <w:color w:val="000000"/>
          <w:sz w:val="18"/>
          <w:szCs w:val="18"/>
        </w:rPr>
        <w:t xml:space="preserve">Bu konuda öğretmen, öğrenci ve personel bilgilendirildi. Belli </w:t>
      </w:r>
      <w:proofErr w:type="gramStart"/>
      <w:r w:rsidRPr="00CF67C5">
        <w:rPr>
          <w:rFonts w:ascii="Tahoma" w:eastAsia="Times New Roman" w:hAnsi="Tahoma" w:cs="Tahoma"/>
          <w:color w:val="000000"/>
          <w:sz w:val="18"/>
          <w:szCs w:val="18"/>
        </w:rPr>
        <w:t>mekanlarda</w:t>
      </w:r>
      <w:proofErr w:type="gramEnd"/>
      <w:r w:rsidRPr="00CF67C5">
        <w:rPr>
          <w:rFonts w:ascii="Tahoma" w:eastAsia="Times New Roman" w:hAnsi="Tahoma" w:cs="Tahoma"/>
          <w:color w:val="000000"/>
          <w:sz w:val="18"/>
          <w:szCs w:val="18"/>
        </w:rPr>
        <w:t xml:space="preserve"> “ Yaşam Üçgeni Alanı ” </w:t>
      </w:r>
      <w:proofErr w:type="spellStart"/>
      <w:r w:rsidRPr="00CF67C5">
        <w:rPr>
          <w:rFonts w:ascii="Tahoma" w:eastAsia="Times New Roman" w:hAnsi="Tahoma" w:cs="Tahoma"/>
          <w:color w:val="000000"/>
          <w:sz w:val="18"/>
          <w:szCs w:val="18"/>
        </w:rPr>
        <w:t>nın</w:t>
      </w:r>
      <w:proofErr w:type="spellEnd"/>
      <w:r w:rsidRPr="00CF67C5">
        <w:rPr>
          <w:rFonts w:ascii="Tahoma" w:eastAsia="Times New Roman" w:hAnsi="Tahoma" w:cs="Tahoma"/>
          <w:color w:val="000000"/>
          <w:sz w:val="18"/>
          <w:szCs w:val="18"/>
        </w:rPr>
        <w:t xml:space="preserve"> nasıl yaratılabileceği üzerinde çalışmalar tamamlandı.</w:t>
      </w:r>
    </w:p>
    <w:p w:rsidR="00CF67C5" w:rsidRPr="00CF67C5" w:rsidRDefault="00CF67C5" w:rsidP="00CF67C5">
      <w:pPr>
        <w:spacing w:after="0" w:line="240" w:lineRule="auto"/>
        <w:ind w:left="540" w:right="360"/>
        <w:rPr>
          <w:rFonts w:ascii="Tahoma" w:eastAsia="Times New Roman" w:hAnsi="Tahoma" w:cs="Tahoma"/>
          <w:color w:val="000000"/>
          <w:sz w:val="18"/>
          <w:szCs w:val="18"/>
        </w:rPr>
      </w:pPr>
      <w:r w:rsidRPr="00CF67C5">
        <w:rPr>
          <w:rFonts w:ascii="Wingdings" w:eastAsia="Times New Roman" w:hAnsi="Wingdings" w:cs="Tahoma"/>
          <w:color w:val="000000"/>
          <w:sz w:val="32"/>
          <w:szCs w:val="32"/>
        </w:rPr>
        <w:t></w:t>
      </w:r>
      <w:r w:rsidRPr="00CF67C5">
        <w:rPr>
          <w:rFonts w:ascii="Times New Roman" w:eastAsia="Times New Roman" w:hAnsi="Times New Roman" w:cs="Times New Roman"/>
          <w:color w:val="000000"/>
          <w:sz w:val="14"/>
          <w:szCs w:val="14"/>
        </w:rPr>
        <w:t>   </w:t>
      </w:r>
      <w:r w:rsidRPr="00CF67C5">
        <w:rPr>
          <w:rFonts w:ascii="Times New Roman" w:eastAsia="Times New Roman" w:hAnsi="Times New Roman" w:cs="Times New Roman"/>
          <w:color w:val="000000"/>
          <w:sz w:val="14"/>
        </w:rPr>
        <w:t> </w:t>
      </w:r>
      <w:r w:rsidRPr="00CF67C5">
        <w:rPr>
          <w:rFonts w:ascii="Tahoma" w:eastAsia="Times New Roman" w:hAnsi="Tahoma" w:cs="Tahoma"/>
          <w:color w:val="000000"/>
          <w:sz w:val="18"/>
          <w:szCs w:val="18"/>
        </w:rPr>
        <w:t>Bulunduğumuz noktadan kendimizi 10-15 saniye içinde bina dışına çıkartacak ve güvenli bir açık alana ulaştıracak pozisyonlar ve yollar saptanarak, bina boşaltım planı yapıldı.</w:t>
      </w:r>
    </w:p>
    <w:p w:rsidR="00CF67C5" w:rsidRPr="00CF67C5" w:rsidRDefault="00CF67C5" w:rsidP="00CF67C5">
      <w:pPr>
        <w:spacing w:after="0" w:line="240" w:lineRule="auto"/>
        <w:ind w:left="540" w:right="360"/>
        <w:rPr>
          <w:rFonts w:ascii="Tahoma" w:eastAsia="Times New Roman" w:hAnsi="Tahoma" w:cs="Tahoma"/>
          <w:color w:val="000000"/>
          <w:sz w:val="18"/>
          <w:szCs w:val="18"/>
        </w:rPr>
      </w:pPr>
      <w:r w:rsidRPr="00CF67C5">
        <w:rPr>
          <w:rFonts w:ascii="Wingdings" w:eastAsia="Times New Roman" w:hAnsi="Wingdings" w:cs="Tahoma"/>
          <w:color w:val="000000"/>
          <w:sz w:val="32"/>
          <w:szCs w:val="32"/>
        </w:rPr>
        <w:t></w:t>
      </w:r>
      <w:r w:rsidRPr="00CF67C5">
        <w:rPr>
          <w:rFonts w:ascii="Times New Roman" w:eastAsia="Times New Roman" w:hAnsi="Times New Roman" w:cs="Times New Roman"/>
          <w:color w:val="000000"/>
          <w:sz w:val="14"/>
          <w:szCs w:val="14"/>
        </w:rPr>
        <w:t>   </w:t>
      </w:r>
      <w:r w:rsidRPr="00CF67C5">
        <w:rPr>
          <w:rFonts w:ascii="Times New Roman" w:eastAsia="Times New Roman" w:hAnsi="Times New Roman" w:cs="Times New Roman"/>
          <w:color w:val="000000"/>
          <w:sz w:val="14"/>
        </w:rPr>
        <w:t> </w:t>
      </w:r>
      <w:r w:rsidRPr="00CF67C5">
        <w:rPr>
          <w:rFonts w:ascii="Tahoma" w:eastAsia="Times New Roman" w:hAnsi="Tahoma" w:cs="Tahoma"/>
          <w:color w:val="000000"/>
          <w:sz w:val="18"/>
          <w:szCs w:val="18"/>
        </w:rPr>
        <w:t>Bina boşaltım planı, acil durum iletişim telefonları ve görev dağılımını gösteren çizelgeler her kata asıldı.</w:t>
      </w:r>
    </w:p>
    <w:p w:rsidR="00CF67C5" w:rsidRPr="00CF67C5" w:rsidRDefault="00CF67C5" w:rsidP="00CF67C5">
      <w:pPr>
        <w:spacing w:after="0" w:line="240" w:lineRule="auto"/>
        <w:ind w:left="540" w:right="360"/>
        <w:rPr>
          <w:rFonts w:ascii="Tahoma" w:eastAsia="Times New Roman" w:hAnsi="Tahoma" w:cs="Tahoma"/>
          <w:color w:val="000000"/>
          <w:sz w:val="18"/>
          <w:szCs w:val="18"/>
        </w:rPr>
      </w:pPr>
      <w:r w:rsidRPr="00CF67C5">
        <w:rPr>
          <w:rFonts w:ascii="Wingdings" w:eastAsia="Times New Roman" w:hAnsi="Wingdings" w:cs="Tahoma"/>
          <w:color w:val="000000"/>
          <w:sz w:val="32"/>
          <w:szCs w:val="32"/>
        </w:rPr>
        <w:t></w:t>
      </w:r>
      <w:r w:rsidRPr="00CF67C5">
        <w:rPr>
          <w:rFonts w:ascii="Times New Roman" w:eastAsia="Times New Roman" w:hAnsi="Times New Roman" w:cs="Times New Roman"/>
          <w:color w:val="000000"/>
          <w:sz w:val="14"/>
          <w:szCs w:val="14"/>
        </w:rPr>
        <w:t>   </w:t>
      </w:r>
      <w:r w:rsidRPr="00CF67C5">
        <w:rPr>
          <w:rFonts w:ascii="Times New Roman" w:eastAsia="Times New Roman" w:hAnsi="Times New Roman" w:cs="Times New Roman"/>
          <w:color w:val="000000"/>
          <w:sz w:val="14"/>
        </w:rPr>
        <w:t> </w:t>
      </w:r>
      <w:r w:rsidRPr="00CF67C5">
        <w:rPr>
          <w:rFonts w:ascii="Tahoma" w:eastAsia="Times New Roman" w:hAnsi="Tahoma" w:cs="Tahoma"/>
          <w:color w:val="000000"/>
          <w:sz w:val="18"/>
          <w:szCs w:val="18"/>
        </w:rPr>
        <w:t>Kişisel kaçış zamanı ile birilerine yardım ederek kaybedilecek zamanın farklı olduğu düşünülüp farklı senaryolar geliştirildi.</w:t>
      </w:r>
    </w:p>
    <w:p w:rsidR="00CF67C5" w:rsidRPr="00CF67C5" w:rsidRDefault="00CF67C5" w:rsidP="00CF67C5">
      <w:pPr>
        <w:spacing w:after="0" w:line="240" w:lineRule="auto"/>
        <w:ind w:left="540" w:right="360"/>
        <w:rPr>
          <w:rFonts w:ascii="Tahoma" w:eastAsia="Times New Roman" w:hAnsi="Tahoma" w:cs="Tahoma"/>
          <w:color w:val="000000"/>
          <w:sz w:val="18"/>
          <w:szCs w:val="18"/>
        </w:rPr>
      </w:pPr>
      <w:r w:rsidRPr="00CF67C5">
        <w:rPr>
          <w:rFonts w:ascii="Wingdings" w:eastAsia="Times New Roman" w:hAnsi="Wingdings" w:cs="Tahoma"/>
          <w:color w:val="000000"/>
          <w:sz w:val="32"/>
          <w:szCs w:val="32"/>
        </w:rPr>
        <w:t></w:t>
      </w:r>
      <w:r w:rsidRPr="00CF67C5">
        <w:rPr>
          <w:rFonts w:ascii="Times New Roman" w:eastAsia="Times New Roman" w:hAnsi="Times New Roman" w:cs="Times New Roman"/>
          <w:color w:val="000000"/>
          <w:sz w:val="14"/>
          <w:szCs w:val="14"/>
        </w:rPr>
        <w:t>   </w:t>
      </w:r>
      <w:r w:rsidRPr="00CF67C5">
        <w:rPr>
          <w:rFonts w:ascii="Times New Roman" w:eastAsia="Times New Roman" w:hAnsi="Times New Roman" w:cs="Times New Roman"/>
          <w:color w:val="000000"/>
          <w:sz w:val="14"/>
        </w:rPr>
        <w:t> </w:t>
      </w:r>
      <w:r w:rsidRPr="00CF67C5">
        <w:rPr>
          <w:rFonts w:ascii="Tahoma" w:eastAsia="Times New Roman" w:hAnsi="Tahoma" w:cs="Tahoma"/>
          <w:color w:val="000000"/>
          <w:sz w:val="18"/>
          <w:szCs w:val="18"/>
        </w:rPr>
        <w:t>Acil çıkış alanlarında çıkışa engel olabilecek saksı, masa, sandalye, koltuk, sandık ve benzeri unsurlar ortadan kaldırıldı.</w:t>
      </w:r>
    </w:p>
    <w:p w:rsidR="00CF67C5" w:rsidRPr="00CF67C5" w:rsidRDefault="00CF67C5" w:rsidP="00CF67C5">
      <w:pPr>
        <w:spacing w:after="0" w:line="240" w:lineRule="auto"/>
        <w:ind w:left="540" w:right="360"/>
        <w:rPr>
          <w:rFonts w:ascii="Tahoma" w:eastAsia="Times New Roman" w:hAnsi="Tahoma" w:cs="Tahoma"/>
          <w:color w:val="000000"/>
          <w:sz w:val="18"/>
          <w:szCs w:val="18"/>
        </w:rPr>
      </w:pPr>
      <w:r w:rsidRPr="00CF67C5">
        <w:rPr>
          <w:rFonts w:ascii="Wingdings" w:eastAsia="Times New Roman" w:hAnsi="Wingdings" w:cs="Tahoma"/>
          <w:color w:val="000000"/>
          <w:sz w:val="32"/>
          <w:szCs w:val="32"/>
        </w:rPr>
        <w:t></w:t>
      </w:r>
      <w:r w:rsidRPr="00CF67C5">
        <w:rPr>
          <w:rFonts w:ascii="Times New Roman" w:eastAsia="Times New Roman" w:hAnsi="Times New Roman" w:cs="Times New Roman"/>
          <w:color w:val="000000"/>
          <w:sz w:val="14"/>
          <w:szCs w:val="14"/>
        </w:rPr>
        <w:t>   </w:t>
      </w:r>
      <w:r w:rsidRPr="00CF67C5">
        <w:rPr>
          <w:rFonts w:ascii="Times New Roman" w:eastAsia="Times New Roman" w:hAnsi="Times New Roman" w:cs="Times New Roman"/>
          <w:color w:val="000000"/>
          <w:sz w:val="14"/>
        </w:rPr>
        <w:t> </w:t>
      </w:r>
      <w:r w:rsidRPr="00CF67C5">
        <w:rPr>
          <w:rFonts w:ascii="Tahoma" w:eastAsia="Times New Roman" w:hAnsi="Tahoma" w:cs="Tahoma"/>
          <w:color w:val="000000"/>
          <w:sz w:val="18"/>
          <w:szCs w:val="18"/>
        </w:rPr>
        <w:t>Bina terk edilirken mutlaka başın yüksekten veya tavandan düşen nesnelerden (tuğla, kiremit</w:t>
      </w:r>
      <w:proofErr w:type="gramStart"/>
      <w:r w:rsidRPr="00CF67C5">
        <w:rPr>
          <w:rFonts w:ascii="Tahoma" w:eastAsia="Times New Roman" w:hAnsi="Tahoma" w:cs="Tahoma"/>
          <w:color w:val="000000"/>
          <w:sz w:val="18"/>
          <w:szCs w:val="18"/>
        </w:rPr>
        <w:t>,...</w:t>
      </w:r>
      <w:proofErr w:type="gramEnd"/>
      <w:r w:rsidRPr="00CF67C5">
        <w:rPr>
          <w:rFonts w:ascii="Tahoma" w:eastAsia="Times New Roman" w:hAnsi="Tahoma" w:cs="Tahoma"/>
          <w:color w:val="000000"/>
          <w:sz w:val="18"/>
          <w:szCs w:val="18"/>
        </w:rPr>
        <w:t xml:space="preserve"> v.b.) korunması için öğretmen, öğrenci ve personelle çalışmalar yapıldı.</w:t>
      </w:r>
    </w:p>
    <w:p w:rsidR="00CF67C5" w:rsidRPr="00CF67C5" w:rsidRDefault="00CF67C5" w:rsidP="00CF67C5">
      <w:pPr>
        <w:spacing w:after="0" w:line="240" w:lineRule="auto"/>
        <w:ind w:left="540" w:right="360"/>
        <w:rPr>
          <w:rFonts w:ascii="Tahoma" w:eastAsia="Times New Roman" w:hAnsi="Tahoma" w:cs="Tahoma"/>
          <w:color w:val="000000"/>
          <w:sz w:val="18"/>
          <w:szCs w:val="18"/>
        </w:rPr>
      </w:pPr>
      <w:r w:rsidRPr="00CF67C5">
        <w:rPr>
          <w:rFonts w:ascii="Wingdings" w:eastAsia="Times New Roman" w:hAnsi="Wingdings" w:cs="Tahoma"/>
          <w:color w:val="000000"/>
          <w:sz w:val="32"/>
          <w:szCs w:val="32"/>
        </w:rPr>
        <w:t></w:t>
      </w:r>
      <w:r w:rsidRPr="00CF67C5">
        <w:rPr>
          <w:rFonts w:ascii="Times New Roman" w:eastAsia="Times New Roman" w:hAnsi="Times New Roman" w:cs="Times New Roman"/>
          <w:color w:val="000000"/>
          <w:sz w:val="14"/>
          <w:szCs w:val="14"/>
        </w:rPr>
        <w:t>   </w:t>
      </w:r>
      <w:r w:rsidRPr="00CF67C5">
        <w:rPr>
          <w:rFonts w:ascii="Times New Roman" w:eastAsia="Times New Roman" w:hAnsi="Times New Roman" w:cs="Times New Roman"/>
          <w:color w:val="000000"/>
          <w:sz w:val="14"/>
        </w:rPr>
        <w:t> </w:t>
      </w:r>
      <w:r w:rsidRPr="00CF67C5">
        <w:rPr>
          <w:rFonts w:ascii="Tahoma" w:eastAsia="Times New Roman" w:hAnsi="Tahoma" w:cs="Tahoma"/>
          <w:color w:val="000000"/>
          <w:sz w:val="18"/>
          <w:szCs w:val="18"/>
        </w:rPr>
        <w:t>Belirli aralıklarla Deprem ve Yangın Tatbikatları yapılması planlandı.</w:t>
      </w:r>
    </w:p>
    <w:p w:rsidR="00CF67C5" w:rsidRPr="00CF67C5" w:rsidRDefault="00CF67C5" w:rsidP="00CF67C5">
      <w:pPr>
        <w:spacing w:after="0" w:line="240" w:lineRule="auto"/>
        <w:ind w:left="540" w:right="360"/>
        <w:rPr>
          <w:rFonts w:ascii="Tahoma" w:eastAsia="Times New Roman" w:hAnsi="Tahoma" w:cs="Tahoma"/>
          <w:color w:val="000000"/>
          <w:sz w:val="18"/>
          <w:szCs w:val="18"/>
        </w:rPr>
      </w:pPr>
      <w:r w:rsidRPr="00CF67C5">
        <w:rPr>
          <w:rFonts w:ascii="Wingdings" w:eastAsia="Times New Roman" w:hAnsi="Wingdings" w:cs="Tahoma"/>
          <w:color w:val="000000"/>
          <w:sz w:val="32"/>
          <w:szCs w:val="32"/>
        </w:rPr>
        <w:t></w:t>
      </w:r>
      <w:r w:rsidRPr="00CF67C5">
        <w:rPr>
          <w:rFonts w:ascii="Times New Roman" w:eastAsia="Times New Roman" w:hAnsi="Times New Roman" w:cs="Times New Roman"/>
          <w:color w:val="000000"/>
          <w:sz w:val="14"/>
          <w:szCs w:val="14"/>
        </w:rPr>
        <w:t>   </w:t>
      </w:r>
      <w:r w:rsidRPr="00CF67C5">
        <w:rPr>
          <w:rFonts w:ascii="Times New Roman" w:eastAsia="Times New Roman" w:hAnsi="Times New Roman" w:cs="Times New Roman"/>
          <w:color w:val="000000"/>
          <w:sz w:val="14"/>
        </w:rPr>
        <w:t> </w:t>
      </w:r>
      <w:r w:rsidRPr="00CF67C5">
        <w:rPr>
          <w:rFonts w:ascii="Tahoma" w:eastAsia="Times New Roman" w:hAnsi="Tahoma" w:cs="Tahoma"/>
          <w:color w:val="000000"/>
          <w:sz w:val="18"/>
          <w:szCs w:val="18"/>
        </w:rPr>
        <w:t>Eğer bina 10-15 saniye içinde terk edilemiyorsa, öğretmen, öğrenci ve personelin kesinlikle merdivenlerden, merdiven boşluklarından uzak durması konusunda gerekli uyarılar yapıldı. Asansörlerin kullanılmaması konusunda öğretmen ve personel uyarıldı.</w:t>
      </w:r>
    </w:p>
    <w:p w:rsidR="00CF67C5" w:rsidRPr="00CF67C5" w:rsidRDefault="00CF67C5" w:rsidP="00CF67C5">
      <w:pPr>
        <w:spacing w:after="0" w:line="240" w:lineRule="auto"/>
        <w:ind w:left="540" w:right="360"/>
        <w:rPr>
          <w:rFonts w:ascii="Tahoma" w:eastAsia="Times New Roman" w:hAnsi="Tahoma" w:cs="Tahoma"/>
          <w:color w:val="000000"/>
          <w:sz w:val="18"/>
          <w:szCs w:val="18"/>
        </w:rPr>
      </w:pPr>
      <w:r w:rsidRPr="00CF67C5">
        <w:rPr>
          <w:rFonts w:ascii="Wingdings" w:eastAsia="Times New Roman" w:hAnsi="Wingdings" w:cs="Tahoma"/>
          <w:color w:val="000000"/>
          <w:sz w:val="32"/>
          <w:szCs w:val="32"/>
        </w:rPr>
        <w:t></w:t>
      </w:r>
      <w:r w:rsidRPr="00CF67C5">
        <w:rPr>
          <w:rFonts w:ascii="Times New Roman" w:eastAsia="Times New Roman" w:hAnsi="Times New Roman" w:cs="Times New Roman"/>
          <w:color w:val="000000"/>
          <w:sz w:val="14"/>
          <w:szCs w:val="14"/>
        </w:rPr>
        <w:t>   </w:t>
      </w:r>
      <w:r w:rsidRPr="00CF67C5">
        <w:rPr>
          <w:rFonts w:ascii="Times New Roman" w:eastAsia="Times New Roman" w:hAnsi="Times New Roman" w:cs="Times New Roman"/>
          <w:color w:val="000000"/>
          <w:sz w:val="14"/>
        </w:rPr>
        <w:t> </w:t>
      </w:r>
      <w:r w:rsidRPr="00CF67C5">
        <w:rPr>
          <w:rFonts w:ascii="Tahoma" w:eastAsia="Times New Roman" w:hAnsi="Tahoma" w:cs="Tahoma"/>
          <w:color w:val="000000"/>
          <w:sz w:val="18"/>
          <w:szCs w:val="18"/>
        </w:rPr>
        <w:t>Afet durumunda kullanılacak dolaba sınıf listeleri ile tüm öğrenci, öğretmen ve personelin iletişim bilgilerini içeren listeler bir klasörle yerleştirildi.</w:t>
      </w:r>
    </w:p>
    <w:p w:rsidR="00CF67C5" w:rsidRPr="00CF67C5" w:rsidRDefault="00CF67C5" w:rsidP="00CF67C5">
      <w:pPr>
        <w:spacing w:after="0" w:line="240" w:lineRule="auto"/>
        <w:ind w:left="540" w:right="360"/>
        <w:rPr>
          <w:rFonts w:ascii="Tahoma" w:eastAsia="Times New Roman" w:hAnsi="Tahoma" w:cs="Tahoma"/>
          <w:color w:val="000000"/>
          <w:sz w:val="18"/>
          <w:szCs w:val="18"/>
        </w:rPr>
      </w:pPr>
      <w:r w:rsidRPr="00CF67C5">
        <w:rPr>
          <w:rFonts w:ascii="Wingdings" w:eastAsia="Times New Roman" w:hAnsi="Wingdings" w:cs="Tahoma"/>
          <w:color w:val="000000"/>
          <w:sz w:val="32"/>
          <w:szCs w:val="32"/>
        </w:rPr>
        <w:lastRenderedPageBreak/>
        <w:t></w:t>
      </w:r>
      <w:r w:rsidRPr="00CF67C5">
        <w:rPr>
          <w:rFonts w:ascii="Times New Roman" w:eastAsia="Times New Roman" w:hAnsi="Times New Roman" w:cs="Times New Roman"/>
          <w:color w:val="000000"/>
          <w:sz w:val="14"/>
          <w:szCs w:val="14"/>
        </w:rPr>
        <w:t>   </w:t>
      </w:r>
      <w:r w:rsidRPr="00CF67C5">
        <w:rPr>
          <w:rFonts w:ascii="Times New Roman" w:eastAsia="Times New Roman" w:hAnsi="Times New Roman" w:cs="Times New Roman"/>
          <w:color w:val="000000"/>
          <w:sz w:val="14"/>
        </w:rPr>
        <w:t> </w:t>
      </w:r>
      <w:r w:rsidRPr="00CF67C5">
        <w:rPr>
          <w:rFonts w:ascii="Tahoma" w:eastAsia="Times New Roman" w:hAnsi="Tahoma" w:cs="Tahoma"/>
          <w:color w:val="000000"/>
          <w:sz w:val="18"/>
          <w:szCs w:val="18"/>
        </w:rPr>
        <w:t> “ Deprem Öncesi ”, “Deprem Anı “, “ Deprem Sonrası “ eğitimi verilmeye ve bu süreç içinde belirli aralıklarla tatbikatlar yapılmaya başlandı.</w:t>
      </w:r>
    </w:p>
    <w:p w:rsidR="00CF67C5" w:rsidRPr="00CF67C5" w:rsidRDefault="00CF67C5" w:rsidP="00CF67C5">
      <w:pPr>
        <w:spacing w:after="0" w:line="240" w:lineRule="auto"/>
        <w:ind w:left="538" w:right="357" w:hanging="357"/>
        <w:rPr>
          <w:rFonts w:ascii="Tahoma" w:eastAsia="Times New Roman" w:hAnsi="Tahoma" w:cs="Tahoma"/>
          <w:color w:val="000000"/>
          <w:sz w:val="18"/>
          <w:szCs w:val="18"/>
        </w:rPr>
      </w:pPr>
      <w:r w:rsidRPr="00CF67C5">
        <w:rPr>
          <w:rFonts w:ascii="Wingdings" w:eastAsia="Times New Roman" w:hAnsi="Wingdings" w:cs="Tahoma"/>
          <w:color w:val="000000"/>
          <w:sz w:val="32"/>
          <w:szCs w:val="32"/>
        </w:rPr>
        <w:t></w:t>
      </w:r>
      <w:r w:rsidRPr="00CF67C5">
        <w:rPr>
          <w:rFonts w:ascii="Times New Roman" w:eastAsia="Times New Roman" w:hAnsi="Times New Roman" w:cs="Times New Roman"/>
          <w:color w:val="000000"/>
          <w:sz w:val="14"/>
          <w:szCs w:val="14"/>
        </w:rPr>
        <w:t>   </w:t>
      </w:r>
      <w:r w:rsidRPr="00CF67C5">
        <w:rPr>
          <w:rFonts w:ascii="Times New Roman" w:eastAsia="Times New Roman" w:hAnsi="Times New Roman" w:cs="Times New Roman"/>
          <w:color w:val="000000"/>
          <w:sz w:val="14"/>
        </w:rPr>
        <w:t> </w:t>
      </w:r>
      <w:r w:rsidRPr="00CF67C5">
        <w:rPr>
          <w:rFonts w:ascii="Tahoma" w:eastAsia="Times New Roman" w:hAnsi="Tahoma" w:cs="Tahoma"/>
          <w:color w:val="000000"/>
          <w:sz w:val="18"/>
          <w:szCs w:val="18"/>
        </w:rPr>
        <w:t>Tüm yönetici, öğretmen ve personelin görev paylaşımı yapıldı, gerekli eylem planları ve görev yerleri kendilerine tebliğ edildi.</w:t>
      </w:r>
    </w:p>
    <w:p w:rsidR="00CF67C5" w:rsidRPr="00CF67C5" w:rsidRDefault="00CF67C5" w:rsidP="00CF67C5">
      <w:pPr>
        <w:spacing w:after="0" w:line="240" w:lineRule="auto"/>
        <w:ind w:left="538" w:right="357" w:hanging="357"/>
        <w:rPr>
          <w:rFonts w:ascii="Tahoma" w:eastAsia="Times New Roman" w:hAnsi="Tahoma" w:cs="Tahoma"/>
          <w:color w:val="000000"/>
          <w:sz w:val="18"/>
          <w:szCs w:val="18"/>
        </w:rPr>
      </w:pPr>
      <w:r w:rsidRPr="00CF67C5">
        <w:rPr>
          <w:rFonts w:ascii="Wingdings" w:eastAsia="Times New Roman" w:hAnsi="Wingdings" w:cs="Tahoma"/>
          <w:color w:val="000000"/>
          <w:sz w:val="32"/>
          <w:szCs w:val="32"/>
        </w:rPr>
        <w:t></w:t>
      </w:r>
      <w:r w:rsidRPr="00CF67C5">
        <w:rPr>
          <w:rFonts w:ascii="Times New Roman" w:eastAsia="Times New Roman" w:hAnsi="Times New Roman" w:cs="Times New Roman"/>
          <w:color w:val="000000"/>
          <w:sz w:val="14"/>
          <w:szCs w:val="14"/>
        </w:rPr>
        <w:t>   </w:t>
      </w:r>
      <w:r w:rsidRPr="00CF67C5">
        <w:rPr>
          <w:rFonts w:ascii="Times New Roman" w:eastAsia="Times New Roman" w:hAnsi="Times New Roman" w:cs="Times New Roman"/>
          <w:color w:val="000000"/>
          <w:sz w:val="14"/>
        </w:rPr>
        <w:t> </w:t>
      </w:r>
      <w:r w:rsidRPr="00CF67C5">
        <w:rPr>
          <w:rFonts w:ascii="Tahoma" w:eastAsia="Times New Roman" w:hAnsi="Tahoma" w:cs="Tahoma"/>
          <w:color w:val="000000"/>
          <w:sz w:val="18"/>
          <w:szCs w:val="18"/>
        </w:rPr>
        <w:t>Velilerden “ Acil Durumlar Bilgi </w:t>
      </w:r>
      <w:r w:rsidRPr="00CF67C5">
        <w:rPr>
          <w:rFonts w:ascii="Tahoma" w:eastAsia="Times New Roman" w:hAnsi="Tahoma" w:cs="Tahoma"/>
          <w:color w:val="000000"/>
          <w:sz w:val="18"/>
        </w:rPr>
        <w:t> </w:t>
      </w:r>
      <w:r w:rsidRPr="00CF67C5">
        <w:rPr>
          <w:rFonts w:ascii="Tahoma" w:eastAsia="Times New Roman" w:hAnsi="Tahoma" w:cs="Tahoma"/>
          <w:color w:val="000000"/>
          <w:sz w:val="18"/>
          <w:szCs w:val="18"/>
        </w:rPr>
        <w:t>Formu “, “ Öğrenci Teslim Formu “ ve “ Sağlık Bilgi Formu “ alındı.</w:t>
      </w:r>
    </w:p>
    <w:p w:rsidR="00CF67C5" w:rsidRPr="00CF67C5" w:rsidRDefault="00CF67C5" w:rsidP="00CF67C5">
      <w:pPr>
        <w:spacing w:after="0" w:line="240" w:lineRule="auto"/>
        <w:ind w:left="538" w:right="357" w:hanging="357"/>
        <w:rPr>
          <w:rFonts w:ascii="Tahoma" w:eastAsia="Times New Roman" w:hAnsi="Tahoma" w:cs="Tahoma"/>
          <w:color w:val="000000"/>
          <w:sz w:val="18"/>
          <w:szCs w:val="18"/>
        </w:rPr>
      </w:pPr>
      <w:r w:rsidRPr="00CF67C5">
        <w:rPr>
          <w:rFonts w:ascii="Wingdings" w:eastAsia="Times New Roman" w:hAnsi="Wingdings" w:cs="Tahoma"/>
          <w:color w:val="000000"/>
          <w:sz w:val="32"/>
          <w:szCs w:val="32"/>
        </w:rPr>
        <w:t></w:t>
      </w:r>
      <w:r w:rsidRPr="00CF67C5">
        <w:rPr>
          <w:rFonts w:ascii="Times New Roman" w:eastAsia="Times New Roman" w:hAnsi="Times New Roman" w:cs="Times New Roman"/>
          <w:color w:val="000000"/>
          <w:sz w:val="14"/>
          <w:szCs w:val="14"/>
        </w:rPr>
        <w:t>   </w:t>
      </w:r>
      <w:r w:rsidRPr="00CF67C5">
        <w:rPr>
          <w:rFonts w:ascii="Times New Roman" w:eastAsia="Times New Roman" w:hAnsi="Times New Roman" w:cs="Times New Roman"/>
          <w:color w:val="000000"/>
          <w:sz w:val="14"/>
        </w:rPr>
        <w:t> </w:t>
      </w:r>
      <w:r w:rsidRPr="00CF67C5">
        <w:rPr>
          <w:rFonts w:ascii="Tahoma" w:eastAsia="Times New Roman" w:hAnsi="Tahoma" w:cs="Tahoma"/>
          <w:color w:val="000000"/>
          <w:sz w:val="18"/>
          <w:szCs w:val="18"/>
        </w:rPr>
        <w:t>Servis şirketi ve şoförlere; servis kullanacak çocuklara ait olan “</w:t>
      </w:r>
      <w:r w:rsidRPr="00CF67C5">
        <w:rPr>
          <w:rFonts w:ascii="Tahoma" w:eastAsia="Times New Roman" w:hAnsi="Tahoma" w:cs="Tahoma"/>
          <w:color w:val="000000"/>
          <w:sz w:val="18"/>
        </w:rPr>
        <w:t> </w:t>
      </w:r>
      <w:r w:rsidRPr="00CF67C5">
        <w:rPr>
          <w:rFonts w:ascii="Tahoma" w:eastAsia="Times New Roman" w:hAnsi="Tahoma" w:cs="Tahoma"/>
          <w:b/>
          <w:bCs/>
          <w:i/>
          <w:iCs/>
          <w:color w:val="000000"/>
          <w:sz w:val="18"/>
          <w:szCs w:val="18"/>
        </w:rPr>
        <w:t>Acil Durumlar Bilgi</w:t>
      </w:r>
      <w:r w:rsidRPr="00CF67C5">
        <w:rPr>
          <w:rFonts w:ascii="Tahoma" w:eastAsia="Times New Roman" w:hAnsi="Tahoma" w:cs="Tahoma"/>
          <w:b/>
          <w:bCs/>
          <w:i/>
          <w:iCs/>
          <w:color w:val="000000"/>
          <w:sz w:val="18"/>
        </w:rPr>
        <w:t> </w:t>
      </w:r>
      <w:r w:rsidRPr="00CF67C5">
        <w:rPr>
          <w:rFonts w:ascii="Tahoma" w:eastAsia="Times New Roman" w:hAnsi="Tahoma" w:cs="Tahoma"/>
          <w:b/>
          <w:bCs/>
          <w:i/>
          <w:iCs/>
          <w:color w:val="000000"/>
          <w:sz w:val="18"/>
          <w:szCs w:val="18"/>
        </w:rPr>
        <w:t> Formu</w:t>
      </w:r>
      <w:r w:rsidRPr="00CF67C5">
        <w:rPr>
          <w:rFonts w:ascii="Tahoma" w:eastAsia="Times New Roman" w:hAnsi="Tahoma" w:cs="Tahoma"/>
          <w:color w:val="000000"/>
          <w:sz w:val="18"/>
        </w:rPr>
        <w:t> </w:t>
      </w:r>
      <w:r w:rsidRPr="00CF67C5">
        <w:rPr>
          <w:rFonts w:ascii="Tahoma" w:eastAsia="Times New Roman" w:hAnsi="Tahoma" w:cs="Tahoma"/>
          <w:color w:val="000000"/>
          <w:sz w:val="18"/>
          <w:szCs w:val="18"/>
        </w:rPr>
        <w:t>“, “</w:t>
      </w:r>
      <w:r w:rsidRPr="00CF67C5">
        <w:rPr>
          <w:rFonts w:ascii="Tahoma" w:eastAsia="Times New Roman" w:hAnsi="Tahoma" w:cs="Tahoma"/>
          <w:b/>
          <w:bCs/>
          <w:i/>
          <w:iCs/>
          <w:color w:val="000000"/>
          <w:sz w:val="18"/>
          <w:szCs w:val="18"/>
        </w:rPr>
        <w:t>Öğrenci Teslim Formu</w:t>
      </w:r>
      <w:r w:rsidRPr="00CF67C5">
        <w:rPr>
          <w:rFonts w:ascii="Tahoma" w:eastAsia="Times New Roman" w:hAnsi="Tahoma" w:cs="Tahoma"/>
          <w:color w:val="000000"/>
          <w:sz w:val="18"/>
        </w:rPr>
        <w:t> </w:t>
      </w:r>
      <w:r w:rsidRPr="00CF67C5">
        <w:rPr>
          <w:rFonts w:ascii="Tahoma" w:eastAsia="Times New Roman" w:hAnsi="Tahoma" w:cs="Tahoma"/>
          <w:color w:val="000000"/>
          <w:sz w:val="18"/>
          <w:szCs w:val="18"/>
        </w:rPr>
        <w:t>“</w:t>
      </w:r>
      <w:r w:rsidRPr="00CF67C5">
        <w:rPr>
          <w:rFonts w:ascii="Tahoma" w:eastAsia="Times New Roman" w:hAnsi="Tahoma" w:cs="Tahoma"/>
          <w:color w:val="000000"/>
          <w:sz w:val="18"/>
        </w:rPr>
        <w:t> </w:t>
      </w:r>
      <w:r w:rsidRPr="00CF67C5">
        <w:rPr>
          <w:rFonts w:ascii="Tahoma" w:eastAsia="Times New Roman" w:hAnsi="Tahoma" w:cs="Tahoma"/>
          <w:color w:val="000000"/>
          <w:sz w:val="18"/>
          <w:szCs w:val="18"/>
        </w:rPr>
        <w:t> ve olası bir deprem ya da afet sırasında nasıl davranılacağı konusunda bilgilendirme yazısının ( Genel Davranış Yönergesinin ) 28.09.2011 </w:t>
      </w:r>
      <w:r w:rsidRPr="00CF67C5">
        <w:rPr>
          <w:rFonts w:ascii="Tahoma" w:eastAsia="Times New Roman" w:hAnsi="Tahoma" w:cs="Tahoma"/>
          <w:color w:val="000000"/>
          <w:sz w:val="18"/>
        </w:rPr>
        <w:t> </w:t>
      </w:r>
      <w:r w:rsidRPr="00CF67C5">
        <w:rPr>
          <w:rFonts w:ascii="Tahoma" w:eastAsia="Times New Roman" w:hAnsi="Tahoma" w:cs="Tahoma"/>
          <w:color w:val="000000"/>
          <w:sz w:val="18"/>
          <w:szCs w:val="18"/>
        </w:rPr>
        <w:t>Çarşamba günü teslim edilmesine karar verildi.</w:t>
      </w:r>
    </w:p>
    <w:p w:rsidR="00CF67C5" w:rsidRPr="00CF67C5" w:rsidRDefault="00CF67C5" w:rsidP="00CF67C5">
      <w:pPr>
        <w:spacing w:after="0" w:line="240" w:lineRule="auto"/>
        <w:ind w:left="181" w:right="357"/>
        <w:rPr>
          <w:rFonts w:ascii="Tahoma" w:eastAsia="Times New Roman" w:hAnsi="Tahoma" w:cs="Tahoma"/>
          <w:color w:val="000000"/>
          <w:sz w:val="18"/>
          <w:szCs w:val="18"/>
        </w:rPr>
      </w:pPr>
      <w:r w:rsidRPr="00CF67C5">
        <w:rPr>
          <w:rFonts w:ascii="Tahoma" w:eastAsia="Times New Roman" w:hAnsi="Tahoma" w:cs="Tahoma"/>
          <w:color w:val="000000"/>
          <w:sz w:val="18"/>
          <w:szCs w:val="18"/>
        </w:rPr>
        <w:t> </w:t>
      </w:r>
    </w:p>
    <w:p w:rsidR="00CF67C5" w:rsidRPr="00CF67C5" w:rsidRDefault="00CF67C5" w:rsidP="00CF67C5">
      <w:pPr>
        <w:spacing w:after="0" w:line="240" w:lineRule="auto"/>
        <w:ind w:left="181" w:right="357"/>
        <w:rPr>
          <w:rFonts w:ascii="Tahoma" w:eastAsia="Times New Roman" w:hAnsi="Tahoma" w:cs="Tahoma"/>
          <w:color w:val="000000"/>
          <w:sz w:val="18"/>
          <w:szCs w:val="18"/>
        </w:rPr>
      </w:pPr>
      <w:r w:rsidRPr="00CF67C5">
        <w:rPr>
          <w:rFonts w:ascii="Tahoma" w:eastAsia="Times New Roman" w:hAnsi="Tahoma" w:cs="Tahoma"/>
          <w:color w:val="000000"/>
          <w:sz w:val="18"/>
          <w:szCs w:val="18"/>
        </w:rPr>
        <w:t> </w:t>
      </w:r>
    </w:p>
    <w:p w:rsidR="00CF67C5" w:rsidRPr="00CF67C5" w:rsidRDefault="00CF67C5" w:rsidP="00CF67C5">
      <w:pPr>
        <w:spacing w:after="120" w:line="240" w:lineRule="auto"/>
        <w:ind w:right="180"/>
        <w:jc w:val="both"/>
        <w:rPr>
          <w:rFonts w:ascii="Tahoma" w:eastAsia="Times New Roman" w:hAnsi="Tahoma" w:cs="Tahoma"/>
          <w:color w:val="000000"/>
          <w:sz w:val="18"/>
          <w:szCs w:val="18"/>
        </w:rPr>
      </w:pPr>
      <w:proofErr w:type="gramStart"/>
      <w:r w:rsidRPr="00CF67C5">
        <w:rPr>
          <w:rFonts w:ascii="Tahoma" w:eastAsia="Times New Roman" w:hAnsi="Tahoma" w:cs="Tahoma"/>
          <w:b/>
          <w:bCs/>
          <w:i/>
          <w:iCs/>
          <w:color w:val="000000"/>
          <w:sz w:val="20"/>
          <w:szCs w:val="20"/>
        </w:rPr>
        <w:t>NOT :</w:t>
      </w:r>
      <w:r w:rsidRPr="00CF67C5">
        <w:rPr>
          <w:rFonts w:ascii="Tahoma" w:eastAsia="Times New Roman" w:hAnsi="Tahoma" w:cs="Tahoma"/>
          <w:color w:val="000000"/>
          <w:sz w:val="20"/>
        </w:rPr>
        <w:t> </w:t>
      </w:r>
      <w:r w:rsidRPr="00CF67C5">
        <w:rPr>
          <w:rFonts w:ascii="Tahoma" w:eastAsia="Times New Roman" w:hAnsi="Tahoma" w:cs="Tahoma"/>
          <w:color w:val="000000"/>
          <w:sz w:val="20"/>
          <w:szCs w:val="20"/>
        </w:rPr>
        <w:t>Bu</w:t>
      </w:r>
      <w:proofErr w:type="gramEnd"/>
      <w:r w:rsidRPr="00CF67C5">
        <w:rPr>
          <w:rFonts w:ascii="Tahoma" w:eastAsia="Times New Roman" w:hAnsi="Tahoma" w:cs="Tahoma"/>
          <w:color w:val="000000"/>
          <w:sz w:val="20"/>
          <w:szCs w:val="20"/>
        </w:rPr>
        <w:t xml:space="preserve"> ve benzeri olağanüstü durumlarda SMS / elektronik posta / kurum-net aracılığıyla veliler en kısa sürede bilgilendirilecektir. Veliler bu bilgilendirmeler doğrultusunda harekete geçeceklerdir.</w:t>
      </w:r>
    </w:p>
    <w:p w:rsidR="00CF67C5" w:rsidRPr="00CF67C5" w:rsidRDefault="00CF67C5" w:rsidP="00CF67C5">
      <w:pPr>
        <w:spacing w:before="100" w:beforeAutospacing="1" w:after="100" w:afterAutospacing="1" w:line="240" w:lineRule="auto"/>
        <w:ind w:right="180"/>
        <w:jc w:val="center"/>
        <w:rPr>
          <w:rFonts w:ascii="Tahoma" w:eastAsia="Times New Roman" w:hAnsi="Tahoma" w:cs="Tahoma"/>
          <w:color w:val="000000"/>
          <w:sz w:val="18"/>
          <w:szCs w:val="18"/>
        </w:rPr>
      </w:pPr>
      <w:r w:rsidRPr="00CF67C5">
        <w:rPr>
          <w:rFonts w:ascii="Tahoma" w:eastAsia="Times New Roman" w:hAnsi="Tahoma" w:cs="Tahoma"/>
          <w:b/>
          <w:bCs/>
          <w:color w:val="000000"/>
          <w:sz w:val="32"/>
          <w:szCs w:val="32"/>
        </w:rPr>
        <w:t>İTÜ Geliştirme Vakfı Okulları</w:t>
      </w:r>
      <w:r w:rsidRPr="00CF67C5">
        <w:rPr>
          <w:rFonts w:ascii="Tahoma" w:eastAsia="Times New Roman" w:hAnsi="Tahoma" w:cs="Tahoma"/>
          <w:b/>
          <w:bCs/>
          <w:color w:val="000000"/>
          <w:sz w:val="32"/>
          <w:szCs w:val="32"/>
        </w:rPr>
        <w:br/>
        <w:t xml:space="preserve">Özel Dr. Sedat </w:t>
      </w:r>
      <w:proofErr w:type="spellStart"/>
      <w:r w:rsidRPr="00CF67C5">
        <w:rPr>
          <w:rFonts w:ascii="Tahoma" w:eastAsia="Times New Roman" w:hAnsi="Tahoma" w:cs="Tahoma"/>
          <w:b/>
          <w:bCs/>
          <w:color w:val="000000"/>
          <w:sz w:val="32"/>
          <w:szCs w:val="32"/>
        </w:rPr>
        <w:t>Üründül</w:t>
      </w:r>
      <w:proofErr w:type="spellEnd"/>
      <w:r w:rsidRPr="00CF67C5">
        <w:rPr>
          <w:rFonts w:ascii="Tahoma" w:eastAsia="Times New Roman" w:hAnsi="Tahoma" w:cs="Tahoma"/>
          <w:b/>
          <w:bCs/>
          <w:color w:val="000000"/>
          <w:sz w:val="32"/>
          <w:szCs w:val="32"/>
        </w:rPr>
        <w:t xml:space="preserve"> Anaokulu</w:t>
      </w:r>
    </w:p>
    <w:p w:rsidR="00CF67C5" w:rsidRPr="00CF67C5" w:rsidRDefault="00CF67C5" w:rsidP="00CF67C5">
      <w:pPr>
        <w:spacing w:after="0" w:line="240" w:lineRule="auto"/>
        <w:jc w:val="center"/>
        <w:outlineLvl w:val="1"/>
        <w:rPr>
          <w:rFonts w:ascii="Tahoma" w:eastAsia="Times New Roman" w:hAnsi="Tahoma" w:cs="Tahoma"/>
          <w:color w:val="676767"/>
          <w:sz w:val="24"/>
          <w:szCs w:val="24"/>
        </w:rPr>
      </w:pPr>
      <w:r w:rsidRPr="00CF67C5">
        <w:rPr>
          <w:rFonts w:ascii="Tahoma" w:eastAsia="Times New Roman" w:hAnsi="Tahoma" w:cs="Tahoma"/>
          <w:b/>
          <w:bCs/>
          <w:i/>
          <w:iCs/>
          <w:color w:val="676767"/>
          <w:sz w:val="20"/>
        </w:rPr>
        <w:t>DEPREM ve BENZERİ OLAĞANÜSTÜ DURUMLAR EYLEM PLANI</w:t>
      </w:r>
    </w:p>
    <w:p w:rsidR="00CF67C5" w:rsidRPr="00CF67C5" w:rsidRDefault="00CF67C5" w:rsidP="00CF67C5">
      <w:pPr>
        <w:spacing w:before="120" w:after="120" w:line="240" w:lineRule="auto"/>
        <w:ind w:right="360"/>
        <w:jc w:val="both"/>
        <w:rPr>
          <w:rFonts w:ascii="Tahoma" w:eastAsia="Times New Roman" w:hAnsi="Tahoma" w:cs="Tahoma"/>
          <w:color w:val="000000"/>
          <w:sz w:val="18"/>
          <w:szCs w:val="18"/>
        </w:rPr>
      </w:pPr>
      <w:r w:rsidRPr="00CF67C5">
        <w:rPr>
          <w:rFonts w:ascii="Tahoma" w:eastAsia="Times New Roman" w:hAnsi="Tahoma" w:cs="Tahoma"/>
          <w:b/>
          <w:bCs/>
          <w:i/>
          <w:iCs/>
          <w:color w:val="000000"/>
          <w:sz w:val="20"/>
          <w:szCs w:val="20"/>
        </w:rPr>
        <w:t>Toplanma Alanı:</w:t>
      </w:r>
      <w:r w:rsidRPr="00CF67C5">
        <w:rPr>
          <w:rFonts w:ascii="Tahoma" w:eastAsia="Times New Roman" w:hAnsi="Tahoma" w:cs="Tahoma"/>
          <w:color w:val="000000"/>
          <w:sz w:val="20"/>
        </w:rPr>
        <w:t> </w:t>
      </w:r>
      <w:r w:rsidRPr="00CF67C5">
        <w:rPr>
          <w:rFonts w:ascii="Tahoma" w:eastAsia="Times New Roman" w:hAnsi="Tahoma" w:cs="Tahoma"/>
          <w:color w:val="000000"/>
          <w:sz w:val="20"/>
          <w:szCs w:val="20"/>
        </w:rPr>
        <w:t>Bütün çocuklar, öğretmen ve personel binayı daha önceden belirlenen acil çıkış yollarından ve kapılarından çıkarak, okulun bahçesinde daha önceden belirlenen her gruba ait</w:t>
      </w:r>
      <w:r w:rsidRPr="00CF67C5">
        <w:rPr>
          <w:rFonts w:ascii="Tahoma" w:eastAsia="Times New Roman" w:hAnsi="Tahoma" w:cs="Tahoma"/>
          <w:color w:val="000000"/>
          <w:sz w:val="20"/>
        </w:rPr>
        <w:t> </w:t>
      </w:r>
      <w:r w:rsidRPr="00CF67C5">
        <w:rPr>
          <w:rFonts w:ascii="Tahoma" w:eastAsia="Times New Roman" w:hAnsi="Tahoma" w:cs="Tahoma"/>
          <w:color w:val="000000"/>
          <w:sz w:val="20"/>
          <w:szCs w:val="20"/>
        </w:rPr>
        <w:t> ”</w:t>
      </w:r>
      <w:r w:rsidRPr="00CF67C5">
        <w:rPr>
          <w:rFonts w:ascii="Tahoma" w:eastAsia="Times New Roman" w:hAnsi="Tahoma" w:cs="Tahoma"/>
          <w:b/>
          <w:bCs/>
          <w:i/>
          <w:iCs/>
          <w:color w:val="000000"/>
          <w:sz w:val="20"/>
          <w:szCs w:val="20"/>
        </w:rPr>
        <w:t>toplanma alanında</w:t>
      </w:r>
      <w:r w:rsidRPr="00CF67C5">
        <w:rPr>
          <w:rFonts w:ascii="Tahoma" w:eastAsia="Times New Roman" w:hAnsi="Tahoma" w:cs="Tahoma"/>
          <w:color w:val="000000"/>
          <w:sz w:val="20"/>
        </w:rPr>
        <w:t> </w:t>
      </w:r>
      <w:r w:rsidRPr="00CF67C5">
        <w:rPr>
          <w:rFonts w:ascii="Tahoma" w:eastAsia="Times New Roman" w:hAnsi="Tahoma" w:cs="Tahoma"/>
          <w:color w:val="000000"/>
          <w:sz w:val="20"/>
          <w:szCs w:val="20"/>
        </w:rPr>
        <w:t xml:space="preserve">“ toplanacaktır. Her grubun yoklaması o sırada derste bulunan sınıf / </w:t>
      </w:r>
      <w:proofErr w:type="gramStart"/>
      <w:r w:rsidRPr="00CF67C5">
        <w:rPr>
          <w:rFonts w:ascii="Tahoma" w:eastAsia="Times New Roman" w:hAnsi="Tahoma" w:cs="Tahoma"/>
          <w:color w:val="000000"/>
          <w:sz w:val="20"/>
          <w:szCs w:val="20"/>
        </w:rPr>
        <w:t>branş</w:t>
      </w:r>
      <w:proofErr w:type="gramEnd"/>
      <w:r w:rsidRPr="00CF67C5">
        <w:rPr>
          <w:rFonts w:ascii="Tahoma" w:eastAsia="Times New Roman" w:hAnsi="Tahoma" w:cs="Tahoma"/>
          <w:color w:val="000000"/>
          <w:sz w:val="20"/>
          <w:szCs w:val="20"/>
        </w:rPr>
        <w:t xml:space="preserve"> öğretmenleri tarafından yapılacaktır. Öğretmenler yoklama sonuçlarını ilgili</w:t>
      </w:r>
      <w:r w:rsidRPr="00CF67C5">
        <w:rPr>
          <w:rFonts w:ascii="Tahoma" w:eastAsia="Times New Roman" w:hAnsi="Tahoma" w:cs="Tahoma"/>
          <w:color w:val="000000"/>
          <w:sz w:val="20"/>
        </w:rPr>
        <w:t> </w:t>
      </w:r>
      <w:bookmarkStart w:id="2" w:name="_Toc29024796"/>
      <w:r w:rsidRPr="00CF67C5">
        <w:rPr>
          <w:rFonts w:ascii="Tahoma" w:eastAsia="Times New Roman" w:hAnsi="Tahoma" w:cs="Tahoma"/>
          <w:color w:val="000000"/>
          <w:sz w:val="20"/>
          <w:szCs w:val="20"/>
        </w:rPr>
        <w:t xml:space="preserve">yöneticilere ileteceklerdir. Olağanüstü hal durumunda; okulumuzda öğrencilerin ve mevcut personelin 72 saat süreyle sağlıklı bir şekilde yaşabilmesi için gerekli yiyecek, içecek ve ilaç </w:t>
      </w:r>
      <w:proofErr w:type="spellStart"/>
      <w:r w:rsidRPr="00CF67C5">
        <w:rPr>
          <w:rFonts w:ascii="Tahoma" w:eastAsia="Times New Roman" w:hAnsi="Tahoma" w:cs="Tahoma"/>
          <w:color w:val="000000"/>
          <w:sz w:val="20"/>
          <w:szCs w:val="20"/>
        </w:rPr>
        <w:t>stoğu</w:t>
      </w:r>
      <w:proofErr w:type="spellEnd"/>
      <w:r w:rsidRPr="00CF67C5">
        <w:rPr>
          <w:rFonts w:ascii="Tahoma" w:eastAsia="Times New Roman" w:hAnsi="Tahoma" w:cs="Tahoma"/>
          <w:color w:val="000000"/>
          <w:sz w:val="20"/>
          <w:szCs w:val="20"/>
        </w:rPr>
        <w:t xml:space="preserve"> bulunmaktadır.</w:t>
      </w:r>
      <w:bookmarkEnd w:id="2"/>
    </w:p>
    <w:p w:rsidR="00CF67C5" w:rsidRPr="00CF67C5" w:rsidRDefault="00CF67C5" w:rsidP="00CF67C5">
      <w:pPr>
        <w:spacing w:before="100" w:beforeAutospacing="1" w:after="100" w:afterAutospacing="1" w:line="240" w:lineRule="auto"/>
        <w:ind w:right="360"/>
        <w:jc w:val="center"/>
        <w:rPr>
          <w:rFonts w:ascii="Tahoma" w:eastAsia="Times New Roman" w:hAnsi="Tahoma" w:cs="Tahoma"/>
          <w:color w:val="000000"/>
          <w:sz w:val="18"/>
          <w:szCs w:val="18"/>
        </w:rPr>
      </w:pPr>
      <w:r w:rsidRPr="00CF67C5">
        <w:rPr>
          <w:rFonts w:ascii="Tahoma" w:eastAsia="Times New Roman" w:hAnsi="Tahoma" w:cs="Tahoma"/>
          <w:b/>
          <w:bCs/>
          <w:i/>
          <w:iCs/>
          <w:color w:val="000000"/>
          <w:sz w:val="20"/>
          <w:szCs w:val="20"/>
        </w:rPr>
        <w:t>DEPREM</w:t>
      </w:r>
      <w:r w:rsidRPr="00CF67C5">
        <w:rPr>
          <w:rFonts w:ascii="Tahoma" w:eastAsia="Times New Roman" w:hAnsi="Tahoma" w:cs="Tahoma"/>
          <w:b/>
          <w:bCs/>
          <w:i/>
          <w:iCs/>
          <w:color w:val="000000"/>
          <w:sz w:val="20"/>
        </w:rPr>
        <w:t> </w:t>
      </w:r>
      <w:r w:rsidRPr="00CF67C5">
        <w:rPr>
          <w:rFonts w:ascii="Tahoma" w:eastAsia="Times New Roman" w:hAnsi="Tahoma" w:cs="Tahoma"/>
          <w:b/>
          <w:bCs/>
          <w:i/>
          <w:iCs/>
          <w:color w:val="000000"/>
          <w:sz w:val="20"/>
          <w:szCs w:val="20"/>
        </w:rPr>
        <w:t> VE</w:t>
      </w:r>
      <w:r w:rsidRPr="00CF67C5">
        <w:rPr>
          <w:rFonts w:ascii="Tahoma" w:eastAsia="Times New Roman" w:hAnsi="Tahoma" w:cs="Tahoma"/>
          <w:b/>
          <w:bCs/>
          <w:i/>
          <w:iCs/>
          <w:color w:val="000000"/>
          <w:sz w:val="20"/>
        </w:rPr>
        <w:t> </w:t>
      </w:r>
      <w:r w:rsidRPr="00CF67C5">
        <w:rPr>
          <w:rFonts w:ascii="Tahoma" w:eastAsia="Times New Roman" w:hAnsi="Tahoma" w:cs="Tahoma"/>
          <w:b/>
          <w:bCs/>
          <w:i/>
          <w:iCs/>
          <w:color w:val="000000"/>
          <w:sz w:val="20"/>
          <w:szCs w:val="20"/>
        </w:rPr>
        <w:t> BENZERİ</w:t>
      </w:r>
      <w:r w:rsidRPr="00CF67C5">
        <w:rPr>
          <w:rFonts w:ascii="Tahoma" w:eastAsia="Times New Roman" w:hAnsi="Tahoma" w:cs="Tahoma"/>
          <w:b/>
          <w:bCs/>
          <w:i/>
          <w:iCs/>
          <w:color w:val="000000"/>
          <w:sz w:val="20"/>
        </w:rPr>
        <w:t> </w:t>
      </w:r>
      <w:r w:rsidRPr="00CF67C5">
        <w:rPr>
          <w:rFonts w:ascii="Tahoma" w:eastAsia="Times New Roman" w:hAnsi="Tahoma" w:cs="Tahoma"/>
          <w:b/>
          <w:bCs/>
          <w:i/>
          <w:iCs/>
          <w:color w:val="000000"/>
          <w:sz w:val="20"/>
          <w:szCs w:val="20"/>
        </w:rPr>
        <w:t> OLAĞANÜSTÜ</w:t>
      </w:r>
      <w:r w:rsidRPr="00CF67C5">
        <w:rPr>
          <w:rFonts w:ascii="Tahoma" w:eastAsia="Times New Roman" w:hAnsi="Tahoma" w:cs="Tahoma"/>
          <w:b/>
          <w:bCs/>
          <w:i/>
          <w:iCs/>
          <w:color w:val="000000"/>
          <w:sz w:val="20"/>
        </w:rPr>
        <w:t> </w:t>
      </w:r>
      <w:r w:rsidRPr="00CF67C5">
        <w:rPr>
          <w:rFonts w:ascii="Tahoma" w:eastAsia="Times New Roman" w:hAnsi="Tahoma" w:cs="Tahoma"/>
          <w:b/>
          <w:bCs/>
          <w:i/>
          <w:iCs/>
          <w:color w:val="000000"/>
          <w:sz w:val="20"/>
          <w:szCs w:val="20"/>
        </w:rPr>
        <w:t> DURUMLAR</w:t>
      </w:r>
      <w:r w:rsidRPr="00CF67C5">
        <w:rPr>
          <w:rFonts w:ascii="Tahoma" w:eastAsia="Times New Roman" w:hAnsi="Tahoma" w:cs="Tahoma"/>
          <w:b/>
          <w:bCs/>
          <w:i/>
          <w:iCs/>
          <w:color w:val="000000"/>
          <w:sz w:val="20"/>
        </w:rPr>
        <w:t> </w:t>
      </w:r>
      <w:r w:rsidRPr="00CF67C5">
        <w:rPr>
          <w:rFonts w:ascii="Tahoma" w:eastAsia="Times New Roman" w:hAnsi="Tahoma" w:cs="Tahoma"/>
          <w:b/>
          <w:bCs/>
          <w:i/>
          <w:iCs/>
          <w:color w:val="000000"/>
          <w:sz w:val="20"/>
          <w:szCs w:val="20"/>
        </w:rPr>
        <w:t> SIRASINDA</w:t>
      </w:r>
      <w:r w:rsidRPr="00CF67C5">
        <w:rPr>
          <w:rFonts w:ascii="Tahoma" w:eastAsia="Times New Roman" w:hAnsi="Tahoma" w:cs="Tahoma"/>
          <w:b/>
          <w:bCs/>
          <w:i/>
          <w:iCs/>
          <w:color w:val="000000"/>
          <w:sz w:val="20"/>
        </w:rPr>
        <w:t> </w:t>
      </w:r>
      <w:r w:rsidRPr="00CF67C5">
        <w:rPr>
          <w:rFonts w:ascii="Tahoma" w:eastAsia="Times New Roman" w:hAnsi="Tahoma" w:cs="Tahoma"/>
          <w:b/>
          <w:bCs/>
          <w:i/>
          <w:iCs/>
          <w:color w:val="000000"/>
          <w:sz w:val="20"/>
          <w:szCs w:val="20"/>
        </w:rPr>
        <w:t> SERVİS</w:t>
      </w:r>
      <w:r w:rsidRPr="00CF67C5">
        <w:rPr>
          <w:rFonts w:ascii="Tahoma" w:eastAsia="Times New Roman" w:hAnsi="Tahoma" w:cs="Tahoma"/>
          <w:b/>
          <w:bCs/>
          <w:i/>
          <w:iCs/>
          <w:color w:val="000000"/>
          <w:sz w:val="20"/>
        </w:rPr>
        <w:t> </w:t>
      </w:r>
      <w:r w:rsidRPr="00CF67C5">
        <w:rPr>
          <w:rFonts w:ascii="Tahoma" w:eastAsia="Times New Roman" w:hAnsi="Tahoma" w:cs="Tahoma"/>
          <w:b/>
          <w:bCs/>
          <w:i/>
          <w:iCs/>
          <w:color w:val="000000"/>
          <w:sz w:val="20"/>
          <w:szCs w:val="20"/>
        </w:rPr>
        <w:t> ARAÇLARI</w:t>
      </w:r>
      <w:r w:rsidRPr="00CF67C5">
        <w:rPr>
          <w:rFonts w:ascii="Tahoma" w:eastAsia="Times New Roman" w:hAnsi="Tahoma" w:cs="Tahoma"/>
          <w:b/>
          <w:bCs/>
          <w:i/>
          <w:iCs/>
          <w:color w:val="000000"/>
          <w:sz w:val="20"/>
        </w:rPr>
        <w:t> </w:t>
      </w:r>
      <w:r w:rsidRPr="00CF67C5">
        <w:rPr>
          <w:rFonts w:ascii="Tahoma" w:eastAsia="Times New Roman" w:hAnsi="Tahoma" w:cs="Tahoma"/>
          <w:b/>
          <w:bCs/>
          <w:i/>
          <w:iCs/>
          <w:color w:val="000000"/>
          <w:sz w:val="20"/>
          <w:szCs w:val="20"/>
        </w:rPr>
        <w:t> EYLEM PLANI</w:t>
      </w:r>
    </w:p>
    <w:p w:rsidR="00CF67C5" w:rsidRPr="00CF67C5" w:rsidRDefault="00CF67C5" w:rsidP="00CF67C5">
      <w:pPr>
        <w:spacing w:before="100" w:beforeAutospacing="1" w:after="100" w:afterAutospacing="1" w:line="240" w:lineRule="auto"/>
        <w:ind w:right="360"/>
        <w:jc w:val="both"/>
        <w:rPr>
          <w:rFonts w:ascii="Tahoma" w:eastAsia="Times New Roman" w:hAnsi="Tahoma" w:cs="Tahoma"/>
          <w:color w:val="000000"/>
          <w:sz w:val="18"/>
          <w:szCs w:val="18"/>
        </w:rPr>
      </w:pPr>
      <w:r w:rsidRPr="00CF67C5">
        <w:rPr>
          <w:rFonts w:ascii="Tahoma" w:eastAsia="Times New Roman" w:hAnsi="Tahoma" w:cs="Tahoma"/>
          <w:b/>
          <w:bCs/>
          <w:i/>
          <w:iCs/>
          <w:color w:val="000000"/>
          <w:sz w:val="20"/>
          <w:szCs w:val="20"/>
        </w:rPr>
        <w:t>GİRİŞ:</w:t>
      </w:r>
    </w:p>
    <w:p w:rsidR="00CF67C5" w:rsidRPr="00CF67C5" w:rsidRDefault="00CF67C5" w:rsidP="00CF67C5">
      <w:pPr>
        <w:spacing w:after="120" w:line="240" w:lineRule="auto"/>
        <w:ind w:left="360" w:right="360" w:hanging="360"/>
        <w:jc w:val="both"/>
        <w:rPr>
          <w:rFonts w:ascii="Tahoma" w:eastAsia="Times New Roman" w:hAnsi="Tahoma" w:cs="Tahoma"/>
          <w:color w:val="000000"/>
          <w:sz w:val="18"/>
          <w:szCs w:val="18"/>
        </w:rPr>
      </w:pPr>
      <w:r w:rsidRPr="00CF67C5">
        <w:rPr>
          <w:rFonts w:ascii="Wingdings" w:eastAsia="Times New Roman" w:hAnsi="Wingdings" w:cs="Tahoma"/>
          <w:color w:val="000000"/>
          <w:sz w:val="40"/>
          <w:szCs w:val="40"/>
        </w:rPr>
        <w:t></w:t>
      </w:r>
      <w:r w:rsidRPr="00CF67C5">
        <w:rPr>
          <w:rFonts w:ascii="Times New Roman" w:eastAsia="Times New Roman" w:hAnsi="Times New Roman" w:cs="Times New Roman"/>
          <w:color w:val="000000"/>
          <w:sz w:val="14"/>
          <w:szCs w:val="14"/>
        </w:rPr>
        <w:t> </w:t>
      </w:r>
      <w:r w:rsidRPr="00CF67C5">
        <w:rPr>
          <w:rFonts w:ascii="Times New Roman" w:eastAsia="Times New Roman" w:hAnsi="Times New Roman" w:cs="Times New Roman"/>
          <w:color w:val="000000"/>
          <w:sz w:val="14"/>
        </w:rPr>
        <w:t> </w:t>
      </w:r>
      <w:r w:rsidRPr="00CF67C5">
        <w:rPr>
          <w:rFonts w:ascii="Tahoma" w:eastAsia="Times New Roman" w:hAnsi="Tahoma" w:cs="Tahoma"/>
          <w:color w:val="000000"/>
          <w:sz w:val="20"/>
          <w:szCs w:val="20"/>
        </w:rPr>
        <w:t>Okulların açıldığı ilk hafta içinde her çocuğun servis aracında bir dosyası bulunması sağlanır. Bu dosyada çocuğa ait aile iletişim bilgilerini içeren</w:t>
      </w:r>
      <w:r w:rsidRPr="00CF67C5">
        <w:rPr>
          <w:rFonts w:ascii="Tahoma" w:eastAsia="Times New Roman" w:hAnsi="Tahoma" w:cs="Tahoma"/>
          <w:color w:val="000000"/>
          <w:sz w:val="20"/>
        </w:rPr>
        <w:t> </w:t>
      </w:r>
      <w:r w:rsidRPr="00CF67C5">
        <w:rPr>
          <w:rFonts w:ascii="Tahoma" w:eastAsia="Times New Roman" w:hAnsi="Tahoma" w:cs="Tahoma"/>
          <w:color w:val="000000"/>
          <w:sz w:val="20"/>
          <w:szCs w:val="20"/>
        </w:rPr>
        <w:t>    “</w:t>
      </w:r>
      <w:r w:rsidRPr="00CF67C5">
        <w:rPr>
          <w:rFonts w:ascii="Tahoma" w:eastAsia="Times New Roman" w:hAnsi="Tahoma" w:cs="Tahoma"/>
          <w:color w:val="000000"/>
          <w:sz w:val="20"/>
        </w:rPr>
        <w:t> </w:t>
      </w:r>
      <w:r w:rsidRPr="00CF67C5">
        <w:rPr>
          <w:rFonts w:ascii="Tahoma" w:eastAsia="Times New Roman" w:hAnsi="Tahoma" w:cs="Tahoma"/>
          <w:b/>
          <w:bCs/>
          <w:i/>
          <w:iCs/>
          <w:color w:val="000000"/>
          <w:sz w:val="20"/>
          <w:szCs w:val="20"/>
        </w:rPr>
        <w:t>Acil Durumlar Bilgi </w:t>
      </w:r>
      <w:r w:rsidRPr="00CF67C5">
        <w:rPr>
          <w:rFonts w:ascii="Tahoma" w:eastAsia="Times New Roman" w:hAnsi="Tahoma" w:cs="Tahoma"/>
          <w:b/>
          <w:bCs/>
          <w:i/>
          <w:iCs/>
          <w:color w:val="000000"/>
          <w:sz w:val="20"/>
        </w:rPr>
        <w:t> </w:t>
      </w:r>
      <w:r w:rsidRPr="00CF67C5">
        <w:rPr>
          <w:rFonts w:ascii="Tahoma" w:eastAsia="Times New Roman" w:hAnsi="Tahoma" w:cs="Tahoma"/>
          <w:b/>
          <w:bCs/>
          <w:i/>
          <w:iCs/>
          <w:color w:val="000000"/>
          <w:sz w:val="20"/>
          <w:szCs w:val="20"/>
        </w:rPr>
        <w:t>Formu</w:t>
      </w:r>
      <w:r w:rsidRPr="00CF67C5">
        <w:rPr>
          <w:rFonts w:ascii="Tahoma" w:eastAsia="Times New Roman" w:hAnsi="Tahoma" w:cs="Tahoma"/>
          <w:color w:val="000000"/>
          <w:sz w:val="20"/>
          <w:szCs w:val="20"/>
        </w:rPr>
        <w:t>”, “</w:t>
      </w:r>
      <w:r w:rsidRPr="00CF67C5">
        <w:rPr>
          <w:rFonts w:ascii="Tahoma" w:eastAsia="Times New Roman" w:hAnsi="Tahoma" w:cs="Tahoma"/>
          <w:color w:val="000000"/>
          <w:sz w:val="20"/>
        </w:rPr>
        <w:t> </w:t>
      </w:r>
      <w:r w:rsidRPr="00CF67C5">
        <w:rPr>
          <w:rFonts w:ascii="Tahoma" w:eastAsia="Times New Roman" w:hAnsi="Tahoma" w:cs="Tahoma"/>
          <w:b/>
          <w:bCs/>
          <w:i/>
          <w:iCs/>
          <w:color w:val="000000"/>
          <w:sz w:val="20"/>
          <w:szCs w:val="20"/>
        </w:rPr>
        <w:t>Öğrenci Teslim Formu</w:t>
      </w:r>
      <w:r w:rsidRPr="00CF67C5">
        <w:rPr>
          <w:rFonts w:ascii="Tahoma" w:eastAsia="Times New Roman" w:hAnsi="Tahoma" w:cs="Tahoma"/>
          <w:color w:val="000000"/>
          <w:sz w:val="20"/>
        </w:rPr>
        <w:t> </w:t>
      </w:r>
      <w:r w:rsidRPr="00CF67C5">
        <w:rPr>
          <w:rFonts w:ascii="Tahoma" w:eastAsia="Times New Roman" w:hAnsi="Tahoma" w:cs="Tahoma"/>
          <w:color w:val="000000"/>
          <w:sz w:val="20"/>
          <w:szCs w:val="20"/>
        </w:rPr>
        <w:t>“ ve “</w:t>
      </w:r>
      <w:r w:rsidRPr="00CF67C5">
        <w:rPr>
          <w:rFonts w:ascii="Tahoma" w:eastAsia="Times New Roman" w:hAnsi="Tahoma" w:cs="Tahoma"/>
          <w:color w:val="000000"/>
          <w:sz w:val="20"/>
        </w:rPr>
        <w:t> </w:t>
      </w:r>
      <w:r w:rsidRPr="00CF67C5">
        <w:rPr>
          <w:rFonts w:ascii="Tahoma" w:eastAsia="Times New Roman" w:hAnsi="Tahoma" w:cs="Tahoma"/>
          <w:b/>
          <w:bCs/>
          <w:i/>
          <w:iCs/>
          <w:color w:val="000000"/>
          <w:sz w:val="20"/>
          <w:szCs w:val="20"/>
        </w:rPr>
        <w:t>Sağlık Bilgi Formu</w:t>
      </w:r>
      <w:r w:rsidRPr="00CF67C5">
        <w:rPr>
          <w:rFonts w:ascii="Tahoma" w:eastAsia="Times New Roman" w:hAnsi="Tahoma" w:cs="Tahoma"/>
          <w:color w:val="000000"/>
          <w:sz w:val="20"/>
        </w:rPr>
        <w:t> </w:t>
      </w:r>
      <w:r w:rsidRPr="00CF67C5">
        <w:rPr>
          <w:rFonts w:ascii="Tahoma" w:eastAsia="Times New Roman" w:hAnsi="Tahoma" w:cs="Tahoma"/>
          <w:color w:val="000000"/>
          <w:sz w:val="20"/>
          <w:szCs w:val="20"/>
        </w:rPr>
        <w:t>“</w:t>
      </w:r>
      <w:r w:rsidRPr="00CF67C5">
        <w:rPr>
          <w:rFonts w:ascii="Tahoma" w:eastAsia="Times New Roman" w:hAnsi="Tahoma" w:cs="Tahoma"/>
          <w:color w:val="000000"/>
          <w:sz w:val="20"/>
        </w:rPr>
        <w:t> </w:t>
      </w:r>
      <w:r w:rsidRPr="00CF67C5">
        <w:rPr>
          <w:rFonts w:ascii="Tahoma" w:eastAsia="Times New Roman" w:hAnsi="Tahoma" w:cs="Tahoma"/>
          <w:color w:val="000000"/>
          <w:sz w:val="20"/>
          <w:szCs w:val="20"/>
        </w:rPr>
        <w:t> bulunur. Acil durumlarda bu dosya bilgileri doğrultusunda ailelerle servis kaptanı / hostesi iletişime geçer.</w:t>
      </w:r>
    </w:p>
    <w:p w:rsidR="00CF67C5" w:rsidRPr="00CF67C5" w:rsidRDefault="00CF67C5" w:rsidP="00CF67C5">
      <w:pPr>
        <w:spacing w:after="120" w:line="240" w:lineRule="auto"/>
        <w:ind w:left="360" w:right="360" w:hanging="360"/>
        <w:jc w:val="both"/>
        <w:rPr>
          <w:rFonts w:ascii="Tahoma" w:eastAsia="Times New Roman" w:hAnsi="Tahoma" w:cs="Tahoma"/>
          <w:color w:val="000000"/>
          <w:sz w:val="18"/>
          <w:szCs w:val="18"/>
        </w:rPr>
      </w:pPr>
      <w:r w:rsidRPr="00CF67C5">
        <w:rPr>
          <w:rFonts w:ascii="Wingdings" w:eastAsia="Times New Roman" w:hAnsi="Wingdings" w:cs="Tahoma"/>
          <w:color w:val="000000"/>
          <w:sz w:val="40"/>
          <w:szCs w:val="40"/>
        </w:rPr>
        <w:t></w:t>
      </w:r>
      <w:r w:rsidRPr="00CF67C5">
        <w:rPr>
          <w:rFonts w:ascii="Times New Roman" w:eastAsia="Times New Roman" w:hAnsi="Times New Roman" w:cs="Times New Roman"/>
          <w:color w:val="000000"/>
          <w:sz w:val="14"/>
          <w:szCs w:val="14"/>
        </w:rPr>
        <w:t> </w:t>
      </w:r>
      <w:r w:rsidRPr="00CF67C5">
        <w:rPr>
          <w:rFonts w:ascii="Times New Roman" w:eastAsia="Times New Roman" w:hAnsi="Times New Roman" w:cs="Times New Roman"/>
          <w:color w:val="000000"/>
          <w:sz w:val="14"/>
        </w:rPr>
        <w:t> </w:t>
      </w:r>
      <w:r w:rsidRPr="00CF67C5">
        <w:rPr>
          <w:rFonts w:ascii="Tahoma" w:eastAsia="Times New Roman" w:hAnsi="Tahoma" w:cs="Tahoma"/>
          <w:color w:val="000000"/>
          <w:sz w:val="20"/>
          <w:szCs w:val="20"/>
        </w:rPr>
        <w:t>Okul servis  şoförleri ve hostesleri kendi araçlarında bulunan çocuklardan sorumludurlar.</w:t>
      </w:r>
    </w:p>
    <w:p w:rsidR="00CF67C5" w:rsidRPr="00CF67C5" w:rsidRDefault="00CF67C5" w:rsidP="00CF67C5">
      <w:pPr>
        <w:spacing w:after="120" w:line="240" w:lineRule="auto"/>
        <w:ind w:left="360" w:right="360" w:hanging="360"/>
        <w:jc w:val="both"/>
        <w:rPr>
          <w:rFonts w:ascii="Tahoma" w:eastAsia="Times New Roman" w:hAnsi="Tahoma" w:cs="Tahoma"/>
          <w:color w:val="000000"/>
          <w:sz w:val="18"/>
          <w:szCs w:val="18"/>
        </w:rPr>
      </w:pPr>
      <w:r w:rsidRPr="00CF67C5">
        <w:rPr>
          <w:rFonts w:ascii="Wingdings" w:eastAsia="Times New Roman" w:hAnsi="Wingdings" w:cs="Tahoma"/>
          <w:color w:val="000000"/>
          <w:sz w:val="40"/>
          <w:szCs w:val="40"/>
        </w:rPr>
        <w:t></w:t>
      </w:r>
      <w:r w:rsidRPr="00CF67C5">
        <w:rPr>
          <w:rFonts w:ascii="Times New Roman" w:eastAsia="Times New Roman" w:hAnsi="Times New Roman" w:cs="Times New Roman"/>
          <w:color w:val="000000"/>
          <w:sz w:val="14"/>
          <w:szCs w:val="14"/>
        </w:rPr>
        <w:t> </w:t>
      </w:r>
      <w:r w:rsidRPr="00CF67C5">
        <w:rPr>
          <w:rFonts w:ascii="Times New Roman" w:eastAsia="Times New Roman" w:hAnsi="Times New Roman" w:cs="Times New Roman"/>
          <w:color w:val="000000"/>
          <w:sz w:val="14"/>
        </w:rPr>
        <w:t> </w:t>
      </w:r>
      <w:r w:rsidRPr="00CF67C5">
        <w:rPr>
          <w:rFonts w:ascii="Tahoma" w:eastAsia="Times New Roman" w:hAnsi="Tahoma" w:cs="Tahoma"/>
          <w:color w:val="000000"/>
          <w:sz w:val="20"/>
          <w:szCs w:val="20"/>
        </w:rPr>
        <w:t>Servis araçlarında  acil durumlar için kapalı şişe suyu ve hafif yiyecekler bulunmaktadır.</w:t>
      </w:r>
    </w:p>
    <w:p w:rsidR="00CF67C5" w:rsidRPr="00CF67C5" w:rsidRDefault="00CF67C5" w:rsidP="00CF67C5">
      <w:pPr>
        <w:spacing w:after="120" w:line="240" w:lineRule="auto"/>
        <w:ind w:left="360" w:right="360" w:hanging="360"/>
        <w:jc w:val="both"/>
        <w:rPr>
          <w:rFonts w:ascii="Tahoma" w:eastAsia="Times New Roman" w:hAnsi="Tahoma" w:cs="Tahoma"/>
          <w:color w:val="000000"/>
          <w:sz w:val="18"/>
          <w:szCs w:val="18"/>
        </w:rPr>
      </w:pPr>
      <w:r w:rsidRPr="00CF67C5">
        <w:rPr>
          <w:rFonts w:ascii="Wingdings" w:eastAsia="Times New Roman" w:hAnsi="Wingdings" w:cs="Tahoma"/>
          <w:color w:val="000000"/>
          <w:sz w:val="40"/>
          <w:szCs w:val="40"/>
        </w:rPr>
        <w:t></w:t>
      </w:r>
      <w:r w:rsidRPr="00CF67C5">
        <w:rPr>
          <w:rFonts w:ascii="Times New Roman" w:eastAsia="Times New Roman" w:hAnsi="Times New Roman" w:cs="Times New Roman"/>
          <w:color w:val="000000"/>
          <w:sz w:val="14"/>
          <w:szCs w:val="14"/>
        </w:rPr>
        <w:t> </w:t>
      </w:r>
      <w:r w:rsidRPr="00CF67C5">
        <w:rPr>
          <w:rFonts w:ascii="Times New Roman" w:eastAsia="Times New Roman" w:hAnsi="Times New Roman" w:cs="Times New Roman"/>
          <w:color w:val="000000"/>
          <w:sz w:val="14"/>
        </w:rPr>
        <w:t> </w:t>
      </w:r>
      <w:r w:rsidRPr="00CF67C5">
        <w:rPr>
          <w:rFonts w:ascii="Tahoma" w:eastAsia="Times New Roman" w:hAnsi="Tahoma" w:cs="Tahoma"/>
          <w:color w:val="000000"/>
          <w:sz w:val="20"/>
          <w:szCs w:val="20"/>
        </w:rPr>
        <w:t>Okul servis araçlarımız acil durumlarda kendilerine daha önceden verilmiş olan talimatlar doğrultusunda hareket etmekle yükümlüdürler. Bu talimatnamelerin bir özeti aşağıda sunulmuştur.</w:t>
      </w:r>
    </w:p>
    <w:p w:rsidR="00CF67C5" w:rsidRPr="00CF67C5" w:rsidRDefault="00CF67C5" w:rsidP="00CF67C5">
      <w:pPr>
        <w:spacing w:after="0" w:line="240" w:lineRule="auto"/>
        <w:ind w:left="720" w:right="360" w:hanging="360"/>
        <w:jc w:val="both"/>
        <w:rPr>
          <w:rFonts w:ascii="Tahoma" w:eastAsia="Times New Roman" w:hAnsi="Tahoma" w:cs="Tahoma"/>
          <w:color w:val="000000"/>
          <w:sz w:val="18"/>
          <w:szCs w:val="18"/>
        </w:rPr>
      </w:pPr>
      <w:r w:rsidRPr="00CF67C5">
        <w:rPr>
          <w:rFonts w:ascii="Courier New" w:eastAsia="Times New Roman" w:hAnsi="Courier New" w:cs="Courier New"/>
          <w:color w:val="000000"/>
          <w:sz w:val="40"/>
          <w:szCs w:val="40"/>
        </w:rPr>
        <w:t>o</w:t>
      </w:r>
      <w:r w:rsidRPr="00CF67C5">
        <w:rPr>
          <w:rFonts w:ascii="Times New Roman" w:eastAsia="Times New Roman" w:hAnsi="Times New Roman" w:cs="Times New Roman"/>
          <w:color w:val="000000"/>
          <w:sz w:val="14"/>
          <w:szCs w:val="14"/>
        </w:rPr>
        <w:t>   </w:t>
      </w:r>
      <w:r w:rsidRPr="00CF67C5">
        <w:rPr>
          <w:rFonts w:ascii="Times New Roman" w:eastAsia="Times New Roman" w:hAnsi="Times New Roman" w:cs="Times New Roman"/>
          <w:color w:val="000000"/>
          <w:sz w:val="14"/>
        </w:rPr>
        <w:t> </w:t>
      </w:r>
      <w:r w:rsidRPr="00CF67C5">
        <w:rPr>
          <w:rFonts w:ascii="Tahoma" w:eastAsia="Times New Roman" w:hAnsi="Tahoma" w:cs="Tahoma"/>
          <w:b/>
          <w:bCs/>
          <w:i/>
          <w:iCs/>
          <w:color w:val="000000"/>
          <w:sz w:val="20"/>
          <w:szCs w:val="20"/>
        </w:rPr>
        <w:t xml:space="preserve">Okul servis araçları hareket etmeye hazır, fakat henüz okuldan </w:t>
      </w:r>
      <w:proofErr w:type="gramStart"/>
      <w:r w:rsidRPr="00CF67C5">
        <w:rPr>
          <w:rFonts w:ascii="Tahoma" w:eastAsia="Times New Roman" w:hAnsi="Tahoma" w:cs="Tahoma"/>
          <w:b/>
          <w:bCs/>
          <w:i/>
          <w:iCs/>
          <w:color w:val="000000"/>
          <w:sz w:val="20"/>
          <w:szCs w:val="20"/>
        </w:rPr>
        <w:t>ayrılmamışlarsa</w:t>
      </w:r>
      <w:r w:rsidRPr="00CF67C5">
        <w:rPr>
          <w:rFonts w:ascii="Tahoma" w:eastAsia="Times New Roman" w:hAnsi="Tahoma" w:cs="Tahoma"/>
          <w:i/>
          <w:iCs/>
          <w:color w:val="000000"/>
          <w:sz w:val="20"/>
          <w:szCs w:val="20"/>
        </w:rPr>
        <w:t>;</w:t>
      </w:r>
      <w:r w:rsidRPr="00CF67C5">
        <w:rPr>
          <w:rFonts w:ascii="Tahoma" w:eastAsia="Times New Roman" w:hAnsi="Tahoma" w:cs="Tahoma"/>
          <w:color w:val="000000"/>
          <w:sz w:val="20"/>
          <w:szCs w:val="20"/>
        </w:rPr>
        <w:t>hareket</w:t>
      </w:r>
      <w:proofErr w:type="gramEnd"/>
      <w:r w:rsidRPr="00CF67C5">
        <w:rPr>
          <w:rFonts w:ascii="Tahoma" w:eastAsia="Times New Roman" w:hAnsi="Tahoma" w:cs="Tahoma"/>
          <w:color w:val="000000"/>
          <w:sz w:val="20"/>
          <w:szCs w:val="20"/>
        </w:rPr>
        <w:t xml:space="preserve"> etmeyerek okulda kalacaklardır. Deprem veya olağanüstü durum geçtikten sonra, ulusal ve yerel haber kanallarından ve ilgili kurumlardan yol bilgileri alınacaktır. Ulaşımı engelleyici bir neden yoksa ve ayrıca böyle bir izin yerel yönetici ve yetkili kurumlardan verilmiş ise öğrenciler servislere yerleştirilip evlerine gönderilecektir.</w:t>
      </w:r>
    </w:p>
    <w:p w:rsidR="00CF67C5" w:rsidRPr="00CF67C5" w:rsidRDefault="00CF67C5" w:rsidP="00CF67C5">
      <w:pPr>
        <w:spacing w:after="0" w:line="240" w:lineRule="auto"/>
        <w:ind w:left="-360" w:right="360" w:hanging="360"/>
        <w:jc w:val="both"/>
        <w:rPr>
          <w:rFonts w:ascii="Tahoma" w:eastAsia="Times New Roman" w:hAnsi="Tahoma" w:cs="Tahoma"/>
          <w:color w:val="000000"/>
          <w:sz w:val="18"/>
          <w:szCs w:val="18"/>
        </w:rPr>
      </w:pPr>
      <w:r w:rsidRPr="00CF67C5">
        <w:rPr>
          <w:rFonts w:ascii="Tahoma" w:eastAsia="Times New Roman" w:hAnsi="Tahoma" w:cs="Tahoma"/>
          <w:color w:val="000000"/>
          <w:sz w:val="20"/>
          <w:szCs w:val="20"/>
        </w:rPr>
        <w:t> </w:t>
      </w:r>
    </w:p>
    <w:p w:rsidR="00CF67C5" w:rsidRPr="00CF67C5" w:rsidRDefault="00CF67C5" w:rsidP="00CF67C5">
      <w:pPr>
        <w:spacing w:after="120" w:line="240" w:lineRule="auto"/>
        <w:ind w:left="720" w:right="360" w:hanging="360"/>
        <w:outlineLvl w:val="3"/>
        <w:rPr>
          <w:rFonts w:ascii="Tahoma" w:eastAsia="Times New Roman" w:hAnsi="Tahoma" w:cs="Tahoma"/>
          <w:b/>
          <w:bCs/>
          <w:color w:val="FFFFFF"/>
          <w:sz w:val="21"/>
          <w:szCs w:val="21"/>
        </w:rPr>
      </w:pPr>
      <w:bookmarkStart w:id="3" w:name="_Toc29024798"/>
      <w:proofErr w:type="gramStart"/>
      <w:r w:rsidRPr="00CF67C5">
        <w:rPr>
          <w:rFonts w:ascii="Courier New" w:eastAsia="Times New Roman" w:hAnsi="Courier New" w:cs="Courier New"/>
          <w:color w:val="FFFFFF"/>
          <w:sz w:val="40"/>
          <w:szCs w:val="40"/>
        </w:rPr>
        <w:lastRenderedPageBreak/>
        <w:t>o</w:t>
      </w:r>
      <w:proofErr w:type="gramEnd"/>
      <w:r w:rsidRPr="00CF67C5">
        <w:rPr>
          <w:rFonts w:ascii="Times New Roman" w:eastAsia="Times New Roman" w:hAnsi="Times New Roman" w:cs="Times New Roman"/>
          <w:color w:val="FFFFFF"/>
          <w:sz w:val="14"/>
          <w:szCs w:val="14"/>
        </w:rPr>
        <w:t>   </w:t>
      </w:r>
      <w:r w:rsidRPr="00CF67C5">
        <w:rPr>
          <w:rFonts w:ascii="Times New Roman" w:eastAsia="Times New Roman" w:hAnsi="Times New Roman" w:cs="Times New Roman"/>
          <w:color w:val="FFFFFF"/>
          <w:sz w:val="14"/>
        </w:rPr>
        <w:t> </w:t>
      </w:r>
      <w:r w:rsidRPr="00CF67C5">
        <w:rPr>
          <w:rFonts w:ascii="Tahoma" w:eastAsia="Times New Roman" w:hAnsi="Tahoma" w:cs="Tahoma"/>
          <w:b/>
          <w:bCs/>
          <w:i/>
          <w:iCs/>
          <w:color w:val="FFFFFF"/>
          <w:sz w:val="20"/>
          <w:szCs w:val="20"/>
        </w:rPr>
        <w:t>Hareket Ettikten Sonra;</w:t>
      </w:r>
      <w:bookmarkEnd w:id="3"/>
      <w:r w:rsidRPr="00CF67C5">
        <w:rPr>
          <w:rFonts w:ascii="Tahoma" w:eastAsia="Times New Roman" w:hAnsi="Tahoma" w:cs="Tahoma"/>
          <w:color w:val="FFFFFF"/>
          <w:sz w:val="20"/>
        </w:rPr>
        <w:t> </w:t>
      </w:r>
      <w:r w:rsidRPr="00CF67C5">
        <w:rPr>
          <w:rFonts w:ascii="Tahoma" w:eastAsia="Times New Roman" w:hAnsi="Tahoma" w:cs="Tahoma"/>
          <w:color w:val="FFFFFF"/>
          <w:sz w:val="20"/>
          <w:szCs w:val="20"/>
        </w:rPr>
        <w:t> Araç sürücüleri hareket halinde iken deprem ya da olağanüstü bir durum olursa, olağanüstü durum bitinceye kadar araçlarını güvenli bir yere park ederek, çocukları araç içinde tutacak ve olayın geçmesini bekleyeceklerdir.</w:t>
      </w:r>
      <w:r w:rsidRPr="00CF67C5">
        <w:rPr>
          <w:rFonts w:ascii="Tahoma" w:eastAsia="Times New Roman" w:hAnsi="Tahoma" w:cs="Tahoma"/>
          <w:color w:val="FFFFFF"/>
          <w:sz w:val="20"/>
        </w:rPr>
        <w:t> </w:t>
      </w:r>
      <w:r w:rsidRPr="00CF67C5">
        <w:rPr>
          <w:rFonts w:ascii="Tahoma" w:eastAsia="Times New Roman" w:hAnsi="Tahoma" w:cs="Tahoma"/>
          <w:color w:val="FFFFFF"/>
          <w:sz w:val="20"/>
          <w:szCs w:val="20"/>
        </w:rPr>
        <w:t> Servis kaptanı bu durumda en kısa sürede okul güvenlik birimini ve servis şirketini ( PETEK TUR )</w:t>
      </w:r>
      <w:r w:rsidRPr="00CF67C5">
        <w:rPr>
          <w:rFonts w:ascii="Tahoma" w:eastAsia="Times New Roman" w:hAnsi="Tahoma" w:cs="Tahoma"/>
          <w:color w:val="FFFFFF"/>
          <w:sz w:val="20"/>
        </w:rPr>
        <w:t> </w:t>
      </w:r>
      <w:r w:rsidRPr="00CF67C5">
        <w:rPr>
          <w:rFonts w:ascii="Tahoma" w:eastAsia="Times New Roman" w:hAnsi="Tahoma" w:cs="Tahoma"/>
          <w:color w:val="FFFFFF"/>
          <w:sz w:val="20"/>
          <w:szCs w:val="20"/>
        </w:rPr>
        <w:t> arayarak bulundukları yer ve durum hakkında bilgi verecektir. Olağanüstü durum bittikten sonra, servis çocukları evlerine teslim edecektir.</w:t>
      </w:r>
    </w:p>
    <w:p w:rsidR="00CF67C5" w:rsidRPr="00CF67C5" w:rsidRDefault="00CF67C5" w:rsidP="00CF67C5">
      <w:pPr>
        <w:spacing w:after="120" w:line="240" w:lineRule="auto"/>
        <w:ind w:right="360"/>
        <w:outlineLvl w:val="3"/>
        <w:rPr>
          <w:rFonts w:ascii="Tahoma" w:eastAsia="Times New Roman" w:hAnsi="Tahoma" w:cs="Tahoma"/>
          <w:b/>
          <w:bCs/>
          <w:color w:val="FFFFFF"/>
          <w:sz w:val="21"/>
          <w:szCs w:val="21"/>
        </w:rPr>
      </w:pPr>
      <w:r w:rsidRPr="00CF67C5">
        <w:rPr>
          <w:rFonts w:ascii="Tahoma" w:eastAsia="Times New Roman" w:hAnsi="Tahoma" w:cs="Tahoma"/>
          <w:i/>
          <w:iCs/>
          <w:color w:val="FFFFFF"/>
          <w:sz w:val="20"/>
          <w:szCs w:val="20"/>
          <w:u w:val="single"/>
        </w:rPr>
        <w:t>Olağanüstü durumun tahmini süreyi aşması durumunda olasılıkların aşağıdaki şekillerde olabileceği varsayılmıştır.</w:t>
      </w:r>
    </w:p>
    <w:p w:rsidR="00CF67C5" w:rsidRPr="00CF67C5" w:rsidRDefault="00CF67C5" w:rsidP="00CF67C5">
      <w:pPr>
        <w:spacing w:after="0" w:line="240" w:lineRule="auto"/>
        <w:ind w:left="360" w:right="360" w:hanging="360"/>
        <w:jc w:val="both"/>
        <w:rPr>
          <w:rFonts w:ascii="Tahoma" w:eastAsia="Times New Roman" w:hAnsi="Tahoma" w:cs="Tahoma"/>
          <w:color w:val="000000"/>
          <w:sz w:val="18"/>
          <w:szCs w:val="18"/>
        </w:rPr>
      </w:pPr>
      <w:r w:rsidRPr="00CF67C5">
        <w:rPr>
          <w:rFonts w:ascii="Wingdings" w:eastAsia="Times New Roman" w:hAnsi="Wingdings" w:cs="Tahoma"/>
          <w:color w:val="000000"/>
          <w:sz w:val="40"/>
          <w:szCs w:val="40"/>
        </w:rPr>
        <w:t></w:t>
      </w:r>
      <w:r w:rsidRPr="00CF67C5">
        <w:rPr>
          <w:rFonts w:ascii="Times New Roman" w:eastAsia="Times New Roman" w:hAnsi="Times New Roman" w:cs="Times New Roman"/>
          <w:color w:val="000000"/>
          <w:sz w:val="14"/>
          <w:szCs w:val="14"/>
        </w:rPr>
        <w:t> </w:t>
      </w:r>
      <w:r w:rsidRPr="00CF67C5">
        <w:rPr>
          <w:rFonts w:ascii="Times New Roman" w:eastAsia="Times New Roman" w:hAnsi="Times New Roman" w:cs="Times New Roman"/>
          <w:color w:val="000000"/>
          <w:sz w:val="14"/>
        </w:rPr>
        <w:t> </w:t>
      </w:r>
      <w:r w:rsidRPr="00CF67C5">
        <w:rPr>
          <w:rFonts w:ascii="Tahoma" w:eastAsia="Times New Roman" w:hAnsi="Tahoma" w:cs="Tahoma"/>
          <w:color w:val="000000"/>
          <w:sz w:val="20"/>
          <w:szCs w:val="20"/>
        </w:rPr>
        <w:t>Veli ya da</w:t>
      </w:r>
      <w:r w:rsidRPr="00CF67C5">
        <w:rPr>
          <w:rFonts w:ascii="Tahoma" w:eastAsia="Times New Roman" w:hAnsi="Tahoma" w:cs="Tahoma"/>
          <w:color w:val="000000"/>
          <w:sz w:val="20"/>
        </w:rPr>
        <w:t> </w:t>
      </w:r>
      <w:r w:rsidRPr="00CF67C5">
        <w:rPr>
          <w:rFonts w:ascii="Tahoma" w:eastAsia="Times New Roman" w:hAnsi="Tahoma" w:cs="Tahoma"/>
          <w:i/>
          <w:iCs/>
          <w:color w:val="000000"/>
          <w:sz w:val="20"/>
          <w:szCs w:val="20"/>
        </w:rPr>
        <w:t>“ Öğrenci Teslim Formu</w:t>
      </w:r>
      <w:r w:rsidRPr="00CF67C5">
        <w:rPr>
          <w:rFonts w:ascii="Tahoma" w:eastAsia="Times New Roman" w:hAnsi="Tahoma" w:cs="Tahoma"/>
          <w:i/>
          <w:iCs/>
          <w:color w:val="000000"/>
          <w:sz w:val="20"/>
        </w:rPr>
        <w:t> </w:t>
      </w:r>
      <w:r w:rsidRPr="00CF67C5">
        <w:rPr>
          <w:rFonts w:ascii="Tahoma" w:eastAsia="Times New Roman" w:hAnsi="Tahoma" w:cs="Tahoma"/>
          <w:color w:val="000000"/>
          <w:sz w:val="20"/>
          <w:szCs w:val="20"/>
        </w:rPr>
        <w:t xml:space="preserve">” </w:t>
      </w:r>
      <w:proofErr w:type="spellStart"/>
      <w:r w:rsidRPr="00CF67C5">
        <w:rPr>
          <w:rFonts w:ascii="Tahoma" w:eastAsia="Times New Roman" w:hAnsi="Tahoma" w:cs="Tahoma"/>
          <w:color w:val="000000"/>
          <w:sz w:val="20"/>
          <w:szCs w:val="20"/>
        </w:rPr>
        <w:t>nda</w:t>
      </w:r>
      <w:proofErr w:type="spellEnd"/>
      <w:r w:rsidRPr="00CF67C5">
        <w:rPr>
          <w:rFonts w:ascii="Tahoma" w:eastAsia="Times New Roman" w:hAnsi="Tahoma" w:cs="Tahoma"/>
          <w:color w:val="000000"/>
          <w:sz w:val="20"/>
          <w:szCs w:val="20"/>
        </w:rPr>
        <w:t xml:space="preserve"> adı yazılı kişiler servisin bulunduğu alana ulaşabilirse, “</w:t>
      </w:r>
      <w:r w:rsidRPr="00CF67C5">
        <w:rPr>
          <w:rFonts w:ascii="Tahoma" w:eastAsia="Times New Roman" w:hAnsi="Tahoma" w:cs="Tahoma"/>
          <w:i/>
          <w:iCs/>
          <w:color w:val="000000"/>
          <w:sz w:val="20"/>
          <w:szCs w:val="20"/>
        </w:rPr>
        <w:t>Öğrenci Teslim Formu</w:t>
      </w:r>
      <w:r w:rsidRPr="00CF67C5">
        <w:rPr>
          <w:rFonts w:ascii="Tahoma" w:eastAsia="Times New Roman" w:hAnsi="Tahoma" w:cs="Tahoma"/>
          <w:color w:val="000000"/>
          <w:sz w:val="20"/>
        </w:rPr>
        <w:t> </w:t>
      </w:r>
      <w:r w:rsidRPr="00CF67C5">
        <w:rPr>
          <w:rFonts w:ascii="Tahoma" w:eastAsia="Times New Roman" w:hAnsi="Tahoma" w:cs="Tahoma"/>
          <w:color w:val="000000"/>
          <w:sz w:val="20"/>
          <w:szCs w:val="20"/>
        </w:rPr>
        <w:t>“ bilgileri doğrultusunda kimlik kontrolü yapıldıktan sonra, </w:t>
      </w:r>
      <w:r w:rsidRPr="00CF67C5">
        <w:rPr>
          <w:rFonts w:ascii="Tahoma" w:eastAsia="Times New Roman" w:hAnsi="Tahoma" w:cs="Tahoma"/>
          <w:color w:val="000000"/>
          <w:sz w:val="20"/>
        </w:rPr>
        <w:t> </w:t>
      </w:r>
      <w:r w:rsidRPr="00CF67C5">
        <w:rPr>
          <w:rFonts w:ascii="Tahoma" w:eastAsia="Times New Roman" w:hAnsi="Tahoma" w:cs="Tahoma"/>
          <w:color w:val="000000"/>
          <w:sz w:val="20"/>
          <w:szCs w:val="20"/>
        </w:rPr>
        <w:t>öğrenci teslim edilecektir. Kimlik bilgileri Teslim Formunda bulunmayan kişilere kesinlikle öğrenci verilmeyecektir.</w:t>
      </w:r>
    </w:p>
    <w:p w:rsidR="00CF67C5" w:rsidRPr="00CF67C5" w:rsidRDefault="00CF67C5" w:rsidP="00CF67C5">
      <w:pPr>
        <w:spacing w:after="0" w:line="240" w:lineRule="auto"/>
        <w:ind w:left="360" w:right="360"/>
        <w:rPr>
          <w:rFonts w:ascii="Tahoma" w:eastAsia="Times New Roman" w:hAnsi="Tahoma" w:cs="Tahoma"/>
          <w:color w:val="000000"/>
          <w:sz w:val="18"/>
          <w:szCs w:val="18"/>
        </w:rPr>
      </w:pPr>
      <w:r w:rsidRPr="00CF67C5">
        <w:rPr>
          <w:rFonts w:ascii="Tahoma" w:eastAsia="Times New Roman" w:hAnsi="Tahoma" w:cs="Tahoma"/>
          <w:color w:val="000000"/>
          <w:sz w:val="20"/>
          <w:szCs w:val="20"/>
        </w:rPr>
        <w:t> </w:t>
      </w:r>
    </w:p>
    <w:p w:rsidR="00CF67C5" w:rsidRPr="00CF67C5" w:rsidRDefault="00CF67C5" w:rsidP="00CF67C5">
      <w:pPr>
        <w:spacing w:after="120" w:line="240" w:lineRule="auto"/>
        <w:ind w:left="360" w:right="360" w:hanging="360"/>
        <w:outlineLvl w:val="3"/>
        <w:rPr>
          <w:rFonts w:ascii="Tahoma" w:eastAsia="Times New Roman" w:hAnsi="Tahoma" w:cs="Tahoma"/>
          <w:b/>
          <w:bCs/>
          <w:color w:val="FFFFFF"/>
          <w:sz w:val="21"/>
          <w:szCs w:val="21"/>
        </w:rPr>
      </w:pPr>
      <w:r w:rsidRPr="00CF67C5">
        <w:rPr>
          <w:rFonts w:ascii="Wingdings" w:eastAsia="Times New Roman" w:hAnsi="Wingdings" w:cs="Tahoma"/>
          <w:color w:val="FFFFFF"/>
          <w:sz w:val="40"/>
          <w:szCs w:val="40"/>
        </w:rPr>
        <w:t></w:t>
      </w:r>
      <w:r w:rsidRPr="00CF67C5">
        <w:rPr>
          <w:rFonts w:ascii="Times New Roman" w:eastAsia="Times New Roman" w:hAnsi="Times New Roman" w:cs="Times New Roman"/>
          <w:color w:val="FFFFFF"/>
          <w:sz w:val="14"/>
          <w:szCs w:val="14"/>
        </w:rPr>
        <w:t> </w:t>
      </w:r>
      <w:r w:rsidRPr="00CF67C5">
        <w:rPr>
          <w:rFonts w:ascii="Times New Roman" w:eastAsia="Times New Roman" w:hAnsi="Times New Roman" w:cs="Times New Roman"/>
          <w:color w:val="FFFFFF"/>
          <w:sz w:val="14"/>
        </w:rPr>
        <w:t> </w:t>
      </w:r>
      <w:r w:rsidRPr="00CF67C5">
        <w:rPr>
          <w:rFonts w:ascii="Tahoma" w:eastAsia="Times New Roman" w:hAnsi="Tahoma" w:cs="Tahoma"/>
          <w:color w:val="FFFFFF"/>
          <w:sz w:val="20"/>
          <w:szCs w:val="20"/>
        </w:rPr>
        <w:t>Veli ya da “</w:t>
      </w:r>
      <w:r w:rsidRPr="00CF67C5">
        <w:rPr>
          <w:rFonts w:ascii="Tahoma" w:eastAsia="Times New Roman" w:hAnsi="Tahoma" w:cs="Tahoma"/>
          <w:color w:val="FFFFFF"/>
          <w:sz w:val="20"/>
        </w:rPr>
        <w:t> </w:t>
      </w:r>
      <w:r w:rsidRPr="00CF67C5">
        <w:rPr>
          <w:rFonts w:ascii="Tahoma" w:eastAsia="Times New Roman" w:hAnsi="Tahoma" w:cs="Tahoma"/>
          <w:i/>
          <w:iCs/>
          <w:color w:val="FFFFFF"/>
          <w:sz w:val="20"/>
          <w:szCs w:val="20"/>
        </w:rPr>
        <w:t>Öğrenci Teslim Formu</w:t>
      </w:r>
      <w:r w:rsidRPr="00CF67C5">
        <w:rPr>
          <w:rFonts w:ascii="Tahoma" w:eastAsia="Times New Roman" w:hAnsi="Tahoma" w:cs="Tahoma"/>
          <w:color w:val="FFFFFF"/>
          <w:sz w:val="20"/>
          <w:szCs w:val="20"/>
        </w:rPr>
        <w:t xml:space="preserve">” </w:t>
      </w:r>
      <w:proofErr w:type="spellStart"/>
      <w:r w:rsidRPr="00CF67C5">
        <w:rPr>
          <w:rFonts w:ascii="Tahoma" w:eastAsia="Times New Roman" w:hAnsi="Tahoma" w:cs="Tahoma"/>
          <w:color w:val="FFFFFF"/>
          <w:sz w:val="20"/>
          <w:szCs w:val="20"/>
        </w:rPr>
        <w:t>nda</w:t>
      </w:r>
      <w:proofErr w:type="spellEnd"/>
      <w:r w:rsidRPr="00CF67C5">
        <w:rPr>
          <w:rFonts w:ascii="Tahoma" w:eastAsia="Times New Roman" w:hAnsi="Tahoma" w:cs="Tahoma"/>
          <w:color w:val="FFFFFF"/>
          <w:sz w:val="20"/>
          <w:szCs w:val="20"/>
        </w:rPr>
        <w:t xml:space="preserve"> adı yazılı kişiler servisin bulunduğu yere ulaşamazsa, servis kaptanı servis-okul ve şirket</w:t>
      </w:r>
      <w:r w:rsidRPr="00CF67C5">
        <w:rPr>
          <w:rFonts w:ascii="Tahoma" w:eastAsia="Times New Roman" w:hAnsi="Tahoma" w:cs="Tahoma"/>
          <w:color w:val="FFFFFF"/>
          <w:sz w:val="20"/>
        </w:rPr>
        <w:t> </w:t>
      </w:r>
      <w:r w:rsidRPr="00CF67C5">
        <w:rPr>
          <w:rFonts w:ascii="Tahoma" w:eastAsia="Times New Roman" w:hAnsi="Tahoma" w:cs="Tahoma"/>
          <w:color w:val="FFFFFF"/>
          <w:sz w:val="20"/>
          <w:szCs w:val="20"/>
        </w:rPr>
        <w:t>         ( PETEK TUR ) arasında mevcut olan telsizi kullanarak, bu bilgiyi acil olarak ilecek ve okul idaresinden ya da servis şirketinden</w:t>
      </w:r>
      <w:r w:rsidRPr="00CF67C5">
        <w:rPr>
          <w:rFonts w:ascii="Tahoma" w:eastAsia="Times New Roman" w:hAnsi="Tahoma" w:cs="Tahoma"/>
          <w:color w:val="FFFFFF"/>
          <w:sz w:val="20"/>
        </w:rPr>
        <w:t> </w:t>
      </w:r>
      <w:r w:rsidRPr="00CF67C5">
        <w:rPr>
          <w:rFonts w:ascii="Tahoma" w:eastAsia="Times New Roman" w:hAnsi="Tahoma" w:cs="Tahoma"/>
          <w:color w:val="FFFFFF"/>
          <w:sz w:val="20"/>
          <w:szCs w:val="20"/>
        </w:rPr>
        <w:t>             ( PETEK TUR ) aldığı talimat doğrultusunda hareket edecektir.</w:t>
      </w:r>
    </w:p>
    <w:p w:rsidR="00CF67C5" w:rsidRPr="00CF67C5" w:rsidRDefault="00CF67C5" w:rsidP="00CF67C5">
      <w:pPr>
        <w:spacing w:after="120" w:line="240" w:lineRule="auto"/>
        <w:ind w:left="360" w:right="360" w:hanging="360"/>
        <w:jc w:val="both"/>
        <w:rPr>
          <w:rFonts w:ascii="Tahoma" w:eastAsia="Times New Roman" w:hAnsi="Tahoma" w:cs="Tahoma"/>
          <w:color w:val="000000"/>
          <w:sz w:val="18"/>
          <w:szCs w:val="18"/>
        </w:rPr>
      </w:pPr>
      <w:r w:rsidRPr="00CF67C5">
        <w:rPr>
          <w:rFonts w:ascii="Wingdings" w:eastAsia="Times New Roman" w:hAnsi="Wingdings" w:cs="Tahoma"/>
          <w:color w:val="000000"/>
          <w:sz w:val="40"/>
          <w:szCs w:val="40"/>
        </w:rPr>
        <w:t></w:t>
      </w:r>
      <w:r w:rsidRPr="00CF67C5">
        <w:rPr>
          <w:rFonts w:ascii="Times New Roman" w:eastAsia="Times New Roman" w:hAnsi="Times New Roman" w:cs="Times New Roman"/>
          <w:color w:val="000000"/>
          <w:sz w:val="14"/>
          <w:szCs w:val="14"/>
        </w:rPr>
        <w:t> </w:t>
      </w:r>
      <w:r w:rsidRPr="00CF67C5">
        <w:rPr>
          <w:rFonts w:ascii="Times New Roman" w:eastAsia="Times New Roman" w:hAnsi="Times New Roman" w:cs="Times New Roman"/>
          <w:color w:val="000000"/>
          <w:sz w:val="14"/>
        </w:rPr>
        <w:t> </w:t>
      </w:r>
      <w:r w:rsidRPr="00CF67C5">
        <w:rPr>
          <w:rFonts w:ascii="Tahoma" w:eastAsia="Times New Roman" w:hAnsi="Tahoma" w:cs="Tahoma"/>
          <w:color w:val="000000"/>
          <w:sz w:val="20"/>
          <w:szCs w:val="20"/>
        </w:rPr>
        <w:t>Park halinde bulunan araca öğrenci alma amaçlı yaklaşan hiç kimseye, kimlik belgesi sorulmadan çocuk ile yüzleştirilip yakınlığı gözlenmeden, öğrenci teslim edilmeyecektir.</w:t>
      </w:r>
    </w:p>
    <w:p w:rsidR="00CF67C5" w:rsidRPr="00CF67C5" w:rsidRDefault="00CF67C5" w:rsidP="00CF67C5">
      <w:pPr>
        <w:spacing w:after="120" w:line="240" w:lineRule="auto"/>
        <w:ind w:left="360" w:right="360" w:hanging="360"/>
        <w:jc w:val="both"/>
        <w:rPr>
          <w:rFonts w:ascii="Tahoma" w:eastAsia="Times New Roman" w:hAnsi="Tahoma" w:cs="Tahoma"/>
          <w:color w:val="000000"/>
          <w:sz w:val="18"/>
          <w:szCs w:val="18"/>
        </w:rPr>
      </w:pPr>
      <w:r w:rsidRPr="00CF67C5">
        <w:rPr>
          <w:rFonts w:ascii="Wingdings" w:eastAsia="Times New Roman" w:hAnsi="Wingdings" w:cs="Tahoma"/>
          <w:color w:val="000000"/>
          <w:sz w:val="40"/>
          <w:szCs w:val="40"/>
        </w:rPr>
        <w:t></w:t>
      </w:r>
      <w:r w:rsidRPr="00CF67C5">
        <w:rPr>
          <w:rFonts w:ascii="Times New Roman" w:eastAsia="Times New Roman" w:hAnsi="Times New Roman" w:cs="Times New Roman"/>
          <w:color w:val="000000"/>
          <w:sz w:val="14"/>
          <w:szCs w:val="14"/>
        </w:rPr>
        <w:t> </w:t>
      </w:r>
      <w:r w:rsidRPr="00CF67C5">
        <w:rPr>
          <w:rFonts w:ascii="Times New Roman" w:eastAsia="Times New Roman" w:hAnsi="Times New Roman" w:cs="Times New Roman"/>
          <w:color w:val="000000"/>
          <w:sz w:val="14"/>
        </w:rPr>
        <w:t> </w:t>
      </w:r>
      <w:r w:rsidRPr="00CF67C5">
        <w:rPr>
          <w:rFonts w:ascii="Tahoma" w:eastAsia="Times New Roman" w:hAnsi="Tahoma" w:cs="Tahoma"/>
          <w:color w:val="000000"/>
          <w:sz w:val="20"/>
          <w:szCs w:val="20"/>
        </w:rPr>
        <w:t>Servis kullanmayan çocuklar velileri ile buluşana kadar okulda tutulacaktır.</w:t>
      </w:r>
    </w:p>
    <w:p w:rsidR="00CF67C5" w:rsidRPr="00CF67C5" w:rsidRDefault="00CF67C5" w:rsidP="00CF67C5">
      <w:pPr>
        <w:spacing w:before="100" w:beforeAutospacing="1" w:after="100" w:afterAutospacing="1" w:line="240" w:lineRule="auto"/>
        <w:ind w:right="180"/>
        <w:rPr>
          <w:rFonts w:ascii="Tahoma" w:eastAsia="Times New Roman" w:hAnsi="Tahoma" w:cs="Tahoma"/>
          <w:color w:val="000000"/>
          <w:sz w:val="18"/>
          <w:szCs w:val="18"/>
        </w:rPr>
      </w:pPr>
      <w:r w:rsidRPr="00CF67C5">
        <w:rPr>
          <w:rFonts w:ascii="Tahoma" w:eastAsia="Times New Roman" w:hAnsi="Tahoma" w:cs="Tahoma"/>
          <w:color w:val="000000"/>
          <w:sz w:val="20"/>
          <w:szCs w:val="20"/>
        </w:rPr>
        <w:t>                                                                      </w:t>
      </w:r>
      <w:r w:rsidRPr="00CF67C5">
        <w:rPr>
          <w:rFonts w:ascii="Tahoma" w:eastAsia="Times New Roman" w:hAnsi="Tahoma" w:cs="Tahoma"/>
          <w:color w:val="000000"/>
          <w:sz w:val="20"/>
        </w:rPr>
        <w:t> </w:t>
      </w:r>
      <w:r w:rsidRPr="00CF67C5">
        <w:rPr>
          <w:rFonts w:ascii="Tahoma" w:eastAsia="Times New Roman" w:hAnsi="Tahoma" w:cs="Tahoma"/>
          <w:color w:val="000000"/>
          <w:sz w:val="20"/>
          <w:szCs w:val="20"/>
        </w:rPr>
        <w:t>            </w:t>
      </w:r>
      <w:r w:rsidRPr="00CF67C5">
        <w:rPr>
          <w:rFonts w:ascii="Tahoma" w:eastAsia="Times New Roman" w:hAnsi="Tahoma" w:cs="Tahoma"/>
          <w:color w:val="000000"/>
          <w:sz w:val="20"/>
        </w:rPr>
        <w:t> </w:t>
      </w:r>
      <w:r w:rsidRPr="00CF67C5">
        <w:rPr>
          <w:rFonts w:ascii="Tahoma" w:eastAsia="Times New Roman" w:hAnsi="Tahoma" w:cs="Tahoma"/>
          <w:color w:val="000000"/>
          <w:sz w:val="20"/>
          <w:szCs w:val="20"/>
        </w:rPr>
        <w:t>          </w:t>
      </w:r>
      <w:r w:rsidRPr="00CF67C5">
        <w:rPr>
          <w:rFonts w:ascii="Tahoma" w:eastAsia="Times New Roman" w:hAnsi="Tahoma" w:cs="Tahoma"/>
          <w:color w:val="000000"/>
          <w:sz w:val="20"/>
        </w:rPr>
        <w:t> </w:t>
      </w:r>
      <w:r w:rsidRPr="00CF67C5">
        <w:rPr>
          <w:rFonts w:ascii="Tahoma" w:eastAsia="Times New Roman" w:hAnsi="Tahoma" w:cs="Tahoma"/>
          <w:color w:val="000000"/>
          <w:sz w:val="20"/>
          <w:szCs w:val="20"/>
        </w:rPr>
        <w:t>24.08.2011</w:t>
      </w:r>
    </w:p>
    <w:p w:rsidR="00CF67C5" w:rsidRPr="00CF67C5" w:rsidRDefault="00CF67C5" w:rsidP="00CF67C5">
      <w:pPr>
        <w:spacing w:before="100" w:beforeAutospacing="1" w:after="100" w:afterAutospacing="1" w:line="240" w:lineRule="auto"/>
        <w:ind w:right="180"/>
        <w:jc w:val="center"/>
        <w:rPr>
          <w:rFonts w:ascii="Tahoma" w:eastAsia="Times New Roman" w:hAnsi="Tahoma" w:cs="Tahoma"/>
          <w:color w:val="000000"/>
          <w:sz w:val="18"/>
          <w:szCs w:val="18"/>
        </w:rPr>
      </w:pPr>
      <w:r w:rsidRPr="00CF67C5">
        <w:rPr>
          <w:rFonts w:ascii="Tahoma" w:eastAsia="Times New Roman" w:hAnsi="Tahoma" w:cs="Tahoma"/>
          <w:color w:val="000000"/>
          <w:sz w:val="20"/>
          <w:szCs w:val="20"/>
        </w:rPr>
        <w:t>Ayşe Nuran AKÖZ</w:t>
      </w:r>
    </w:p>
    <w:p w:rsidR="00CF67C5" w:rsidRPr="00CF67C5" w:rsidRDefault="00CF67C5" w:rsidP="00CF67C5">
      <w:pPr>
        <w:spacing w:after="120" w:line="240" w:lineRule="auto"/>
        <w:ind w:right="180"/>
        <w:jc w:val="center"/>
        <w:rPr>
          <w:rFonts w:ascii="Tahoma" w:eastAsia="Times New Roman" w:hAnsi="Tahoma" w:cs="Tahoma"/>
          <w:color w:val="000000"/>
          <w:sz w:val="18"/>
          <w:szCs w:val="18"/>
        </w:rPr>
      </w:pPr>
      <w:r w:rsidRPr="00CF67C5">
        <w:rPr>
          <w:rFonts w:ascii="Tahoma" w:eastAsia="Times New Roman" w:hAnsi="Tahoma" w:cs="Tahoma"/>
          <w:color w:val="000000"/>
          <w:sz w:val="18"/>
          <w:szCs w:val="18"/>
        </w:rPr>
        <w:t>Okul Müdürü</w:t>
      </w:r>
    </w:p>
    <w:p w:rsidR="00606EF6" w:rsidRPr="00CF67C5" w:rsidRDefault="00606EF6" w:rsidP="00CF67C5">
      <w:pPr>
        <w:rPr>
          <w:rStyle w:val="Vurgu"/>
        </w:rPr>
      </w:pPr>
    </w:p>
    <w:sectPr w:rsidR="00606EF6" w:rsidRPr="00CF67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F67C5"/>
    <w:rsid w:val="00606EF6"/>
    <w:rsid w:val="00CF67C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CF67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CF67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CF67C5"/>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CF67C5"/>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CF67C5"/>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unhideWhenUsed/>
    <w:qFormat/>
    <w:rsid w:val="00CF67C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F67C5"/>
    <w:pPr>
      <w:spacing w:after="0" w:line="240" w:lineRule="auto"/>
    </w:pPr>
  </w:style>
  <w:style w:type="character" w:customStyle="1" w:styleId="Balk1Char">
    <w:name w:val="Başlık 1 Char"/>
    <w:basedOn w:val="VarsaylanParagrafYazTipi"/>
    <w:link w:val="Balk1"/>
    <w:uiPriority w:val="9"/>
    <w:rsid w:val="00CF67C5"/>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CF67C5"/>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CF67C5"/>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CF67C5"/>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CF67C5"/>
    <w:rPr>
      <w:rFonts w:asciiTheme="majorHAnsi" w:eastAsiaTheme="majorEastAsia" w:hAnsiTheme="majorHAnsi" w:cstheme="majorBidi"/>
      <w:color w:val="243F60" w:themeColor="accent1" w:themeShade="7F"/>
    </w:rPr>
  </w:style>
  <w:style w:type="character" w:styleId="Gl">
    <w:name w:val="Strong"/>
    <w:basedOn w:val="VarsaylanParagrafYazTipi"/>
    <w:uiPriority w:val="22"/>
    <w:qFormat/>
    <w:rsid w:val="00CF67C5"/>
    <w:rPr>
      <w:b/>
      <w:bCs/>
    </w:rPr>
  </w:style>
  <w:style w:type="character" w:styleId="GlVurgulama">
    <w:name w:val="Intense Emphasis"/>
    <w:basedOn w:val="VarsaylanParagrafYazTipi"/>
    <w:uiPriority w:val="21"/>
    <w:qFormat/>
    <w:rsid w:val="00CF67C5"/>
    <w:rPr>
      <w:b/>
      <w:bCs/>
      <w:i/>
      <w:iCs/>
      <w:color w:val="4F81BD" w:themeColor="accent1"/>
    </w:rPr>
  </w:style>
  <w:style w:type="character" w:styleId="Vurgu">
    <w:name w:val="Emphasis"/>
    <w:basedOn w:val="VarsaylanParagrafYazTipi"/>
    <w:uiPriority w:val="20"/>
    <w:qFormat/>
    <w:rsid w:val="00CF67C5"/>
    <w:rPr>
      <w:i/>
      <w:iCs/>
    </w:rPr>
  </w:style>
  <w:style w:type="paragraph" w:styleId="AltKonuBal">
    <w:name w:val="Subtitle"/>
    <w:basedOn w:val="Normal"/>
    <w:next w:val="Normal"/>
    <w:link w:val="AltKonuBalChar"/>
    <w:uiPriority w:val="11"/>
    <w:qFormat/>
    <w:rsid w:val="00CF67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CF67C5"/>
    <w:rPr>
      <w:rFonts w:asciiTheme="majorHAnsi" w:eastAsiaTheme="majorEastAsia" w:hAnsiTheme="majorHAnsi" w:cstheme="majorBidi"/>
      <w:i/>
      <w:iCs/>
      <w:color w:val="4F81BD" w:themeColor="accent1"/>
      <w:spacing w:val="15"/>
      <w:sz w:val="24"/>
      <w:szCs w:val="24"/>
    </w:rPr>
  </w:style>
  <w:style w:type="paragraph" w:styleId="KonuBal">
    <w:name w:val="Title"/>
    <w:basedOn w:val="Normal"/>
    <w:next w:val="Normal"/>
    <w:link w:val="KonuBalChar"/>
    <w:uiPriority w:val="10"/>
    <w:qFormat/>
    <w:rsid w:val="00CF67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CF67C5"/>
    <w:rPr>
      <w:rFonts w:asciiTheme="majorHAnsi" w:eastAsiaTheme="majorEastAsia" w:hAnsiTheme="majorHAnsi" w:cstheme="majorBidi"/>
      <w:color w:val="17365D" w:themeColor="text2" w:themeShade="BF"/>
      <w:spacing w:val="5"/>
      <w:kern w:val="28"/>
      <w:sz w:val="52"/>
      <w:szCs w:val="52"/>
    </w:rPr>
  </w:style>
  <w:style w:type="character" w:customStyle="1" w:styleId="Balk6Char">
    <w:name w:val="Başlık 6 Char"/>
    <w:basedOn w:val="VarsaylanParagrafYazTipi"/>
    <w:link w:val="Balk6"/>
    <w:uiPriority w:val="9"/>
    <w:rsid w:val="00CF67C5"/>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VarsaylanParagrafYazTipi"/>
    <w:rsid w:val="00CF67C5"/>
  </w:style>
  <w:style w:type="paragraph" w:customStyle="1" w:styleId="maddeimi">
    <w:name w:val="maddeimi"/>
    <w:basedOn w:val="Normal"/>
    <w:rsid w:val="00CF67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185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1179</Words>
  <Characters>6722</Characters>
  <Application>Microsoft Office Word</Application>
  <DocSecurity>0</DocSecurity>
  <Lines>56</Lines>
  <Paragraphs>15</Paragraphs>
  <ScaleCrop>false</ScaleCrop>
  <Company/>
  <LinksUpToDate>false</LinksUpToDate>
  <CharactersWithSpaces>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2013-05-31T18:49:00Z</dcterms:created>
  <dcterms:modified xsi:type="dcterms:W3CDTF">2013-05-31T18:49:00Z</dcterms:modified>
</cp:coreProperties>
</file>